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10DA4B" w:rsidR="008B42AE" w:rsidRDefault="003D3C19">
      <w:pPr>
        <w:spacing w:after="0"/>
        <w:rPr>
          <w:rFonts w:ascii="Arial" w:eastAsia="Arial" w:hAnsi="Arial" w:cs="Arial"/>
          <w:b/>
          <w:sz w:val="20"/>
          <w:szCs w:val="20"/>
        </w:rPr>
      </w:pPr>
      <w:r>
        <w:rPr>
          <w:rFonts w:ascii="Arial" w:eastAsia="Arial" w:hAnsi="Arial" w:cs="Arial"/>
          <w:b/>
          <w:sz w:val="20"/>
          <w:szCs w:val="20"/>
        </w:rPr>
        <w:t xml:space="preserve">                                                            </w:t>
      </w:r>
      <w:r w:rsidR="00656A2D">
        <w:rPr>
          <w:rFonts w:ascii="Arial" w:eastAsia="Arial" w:hAnsi="Arial" w:cs="Arial"/>
          <w:b/>
          <w:sz w:val="20"/>
          <w:szCs w:val="20"/>
        </w:rPr>
        <w:t xml:space="preserve">      </w:t>
      </w:r>
      <w:r>
        <w:rPr>
          <w:rFonts w:ascii="Arial" w:eastAsia="Arial" w:hAnsi="Arial" w:cs="Arial"/>
          <w:b/>
          <w:sz w:val="20"/>
          <w:szCs w:val="20"/>
        </w:rPr>
        <w:t xml:space="preserve">         </w:t>
      </w:r>
      <w:r w:rsidR="00656A2D">
        <w:rPr>
          <w:rFonts w:ascii="Arial" w:eastAsia="Arial" w:hAnsi="Arial" w:cs="Arial"/>
          <w:b/>
          <w:sz w:val="20"/>
          <w:szCs w:val="20"/>
        </w:rPr>
        <w:t>AGENDA</w:t>
      </w:r>
    </w:p>
    <w:p w14:paraId="00000002" w14:textId="77777777" w:rsidR="008B42AE" w:rsidRDefault="003D3C19">
      <w:pPr>
        <w:spacing w:after="0"/>
        <w:jc w:val="center"/>
        <w:rPr>
          <w:rFonts w:ascii="Arial" w:eastAsia="Arial" w:hAnsi="Arial" w:cs="Arial"/>
          <w:b/>
          <w:sz w:val="20"/>
          <w:szCs w:val="20"/>
        </w:rPr>
      </w:pPr>
      <w:r>
        <w:rPr>
          <w:rFonts w:ascii="Arial" w:eastAsia="Arial" w:hAnsi="Arial" w:cs="Arial"/>
          <w:b/>
          <w:sz w:val="20"/>
          <w:szCs w:val="20"/>
        </w:rPr>
        <w:t>CITY COUNCIL REGULAR MEETING</w:t>
      </w:r>
    </w:p>
    <w:p w14:paraId="00000003" w14:textId="27C4166B" w:rsidR="008B42AE" w:rsidRDefault="003D3C19">
      <w:pPr>
        <w:spacing w:after="0"/>
        <w:jc w:val="center"/>
        <w:rPr>
          <w:rFonts w:ascii="Arial" w:eastAsia="Arial" w:hAnsi="Arial" w:cs="Arial"/>
          <w:b/>
          <w:sz w:val="20"/>
          <w:szCs w:val="20"/>
        </w:rPr>
      </w:pPr>
      <w:r>
        <w:rPr>
          <w:rFonts w:ascii="Arial" w:eastAsia="Arial" w:hAnsi="Arial" w:cs="Arial"/>
          <w:b/>
          <w:sz w:val="20"/>
          <w:szCs w:val="20"/>
        </w:rPr>
        <w:t xml:space="preserve">6:30 PM </w:t>
      </w:r>
      <w:r w:rsidR="00641E4F">
        <w:rPr>
          <w:rFonts w:ascii="Arial" w:eastAsia="Arial" w:hAnsi="Arial" w:cs="Arial"/>
          <w:b/>
          <w:sz w:val="20"/>
          <w:szCs w:val="20"/>
        </w:rPr>
        <w:t>September 5</w:t>
      </w:r>
      <w:r w:rsidR="00641E4F" w:rsidRPr="00641E4F">
        <w:rPr>
          <w:rFonts w:ascii="Arial" w:eastAsia="Arial" w:hAnsi="Arial" w:cs="Arial"/>
          <w:b/>
          <w:sz w:val="20"/>
          <w:szCs w:val="20"/>
          <w:vertAlign w:val="superscript"/>
        </w:rPr>
        <w:t>th</w:t>
      </w:r>
      <w:r>
        <w:rPr>
          <w:rFonts w:ascii="Arial" w:eastAsia="Arial" w:hAnsi="Arial" w:cs="Arial"/>
          <w:b/>
          <w:sz w:val="20"/>
          <w:szCs w:val="20"/>
        </w:rPr>
        <w:t>, 2023</w:t>
      </w:r>
    </w:p>
    <w:p w14:paraId="00000004" w14:textId="77777777" w:rsidR="008B42AE" w:rsidRDefault="003D3C19">
      <w:pPr>
        <w:spacing w:after="0"/>
        <w:jc w:val="center"/>
        <w:rPr>
          <w:rFonts w:ascii="Arial" w:eastAsia="Arial" w:hAnsi="Arial" w:cs="Arial"/>
          <w:b/>
          <w:sz w:val="20"/>
          <w:szCs w:val="20"/>
        </w:rPr>
      </w:pPr>
      <w:r>
        <w:rPr>
          <w:rFonts w:ascii="Arial" w:eastAsia="Arial" w:hAnsi="Arial" w:cs="Arial"/>
          <w:b/>
          <w:sz w:val="20"/>
          <w:szCs w:val="20"/>
        </w:rPr>
        <w:t>NOBLE CITY HALL 304 S. Main Street, Noble, Oklahoma</w:t>
      </w:r>
    </w:p>
    <w:p w14:paraId="00000005" w14:textId="0AED87E5" w:rsidR="008B42AE" w:rsidRDefault="003D3C19">
      <w:pPr>
        <w:spacing w:after="0"/>
        <w:rPr>
          <w:rFonts w:ascii="Arial" w:eastAsia="Arial" w:hAnsi="Arial" w:cs="Arial"/>
          <w:b/>
          <w:sz w:val="20"/>
          <w:szCs w:val="20"/>
        </w:rPr>
      </w:pPr>
      <w:bookmarkStart w:id="0" w:name="_heading=h.gjdgxs" w:colFirst="0" w:colLast="0"/>
      <w:bookmarkEnd w:id="0"/>
      <w:r>
        <w:rPr>
          <w:rFonts w:ascii="Arial" w:eastAsia="Arial" w:hAnsi="Arial" w:cs="Arial"/>
          <w:sz w:val="20"/>
          <w:szCs w:val="20"/>
        </w:rPr>
        <w:tab/>
      </w:r>
      <w:r>
        <w:rPr>
          <w:rFonts w:ascii="Arial" w:eastAsia="Arial" w:hAnsi="Arial" w:cs="Arial"/>
          <w:b/>
          <w:sz w:val="20"/>
          <w:szCs w:val="20"/>
        </w:rPr>
        <w:tab/>
        <w:t xml:space="preserve">     </w:t>
      </w:r>
      <w:bookmarkStart w:id="1" w:name="_heading=h.30j0zll" w:colFirst="0" w:colLast="0"/>
      <w:bookmarkEnd w:id="1"/>
      <w:r>
        <w:rPr>
          <w:rFonts w:ascii="Arial" w:eastAsia="Arial" w:hAnsi="Arial" w:cs="Arial"/>
          <w:b/>
          <w:sz w:val="20"/>
          <w:szCs w:val="20"/>
        </w:rPr>
        <w:t xml:space="preserve">     </w:t>
      </w:r>
    </w:p>
    <w:p w14:paraId="5D9968D4" w14:textId="77777777" w:rsidR="002427EF" w:rsidRDefault="002427EF">
      <w:pPr>
        <w:spacing w:after="0"/>
        <w:rPr>
          <w:rFonts w:ascii="Arial" w:eastAsia="Arial" w:hAnsi="Arial" w:cs="Arial"/>
          <w:b/>
          <w:sz w:val="20"/>
          <w:szCs w:val="20"/>
        </w:rPr>
      </w:pPr>
    </w:p>
    <w:p w14:paraId="75645F70" w14:textId="77777777" w:rsidR="002427EF" w:rsidRDefault="002427EF">
      <w:pPr>
        <w:spacing w:after="0"/>
        <w:rPr>
          <w:rFonts w:ascii="Arial" w:eastAsia="Arial" w:hAnsi="Arial" w:cs="Arial"/>
          <w:b/>
          <w:sz w:val="20"/>
          <w:szCs w:val="20"/>
        </w:rPr>
      </w:pPr>
    </w:p>
    <w:p w14:paraId="00000007" w14:textId="77777777" w:rsidR="008B42AE" w:rsidRDefault="003D3C19">
      <w:pPr>
        <w:spacing w:after="0"/>
        <w:rPr>
          <w:rFonts w:ascii="Arial" w:eastAsia="Arial" w:hAnsi="Arial" w:cs="Arial"/>
          <w:sz w:val="18"/>
          <w:szCs w:val="18"/>
        </w:rPr>
      </w:pPr>
      <w:r>
        <w:rPr>
          <w:rFonts w:ascii="Arial" w:eastAsia="Arial" w:hAnsi="Arial" w:cs="Arial"/>
          <w:b/>
          <w:sz w:val="18"/>
          <w:szCs w:val="18"/>
          <w:u w:val="single"/>
        </w:rPr>
        <w:t>CALL TO ORDER AND ROLL CALL</w:t>
      </w:r>
    </w:p>
    <w:p w14:paraId="00000009" w14:textId="27B1431B" w:rsidR="008B42AE" w:rsidRDefault="003D3C19" w:rsidP="008001BC">
      <w:pPr>
        <w:spacing w:after="0"/>
        <w:ind w:left="720"/>
        <w:rPr>
          <w:rFonts w:ascii="Arial" w:eastAsia="Arial" w:hAnsi="Arial" w:cs="Arial"/>
          <w:sz w:val="18"/>
          <w:szCs w:val="18"/>
        </w:rPr>
      </w:pPr>
      <w:r>
        <w:rPr>
          <w:rFonts w:ascii="Arial" w:eastAsia="Arial" w:hAnsi="Arial" w:cs="Arial"/>
          <w:sz w:val="18"/>
          <w:szCs w:val="18"/>
        </w:rPr>
        <w:t xml:space="preserve">Mayor Phil Freeman: P </w:t>
      </w:r>
      <w:r w:rsidR="00BB273C">
        <w:rPr>
          <w:rFonts w:ascii="Arial" w:eastAsia="Arial" w:hAnsi="Arial" w:cs="Arial"/>
          <w:sz w:val="18"/>
          <w:szCs w:val="18"/>
        </w:rPr>
        <w:t xml:space="preserve">A; </w:t>
      </w:r>
      <w:r>
        <w:rPr>
          <w:rFonts w:ascii="Arial" w:eastAsia="Arial" w:hAnsi="Arial" w:cs="Arial"/>
          <w:sz w:val="18"/>
          <w:szCs w:val="18"/>
        </w:rPr>
        <w:t>Vice</w:t>
      </w:r>
      <w:r w:rsidR="008A62D7">
        <w:rPr>
          <w:rFonts w:ascii="Arial" w:eastAsia="Arial" w:hAnsi="Arial" w:cs="Arial"/>
          <w:sz w:val="18"/>
          <w:szCs w:val="18"/>
        </w:rPr>
        <w:t>-</w:t>
      </w:r>
      <w:r>
        <w:rPr>
          <w:rFonts w:ascii="Arial" w:eastAsia="Arial" w:hAnsi="Arial" w:cs="Arial"/>
          <w:sz w:val="18"/>
          <w:szCs w:val="18"/>
        </w:rPr>
        <w:t xml:space="preserve">Mayor Forrest Mitchell: P A; Council Member George Schmerer: P A; Council Member </w:t>
      </w:r>
      <w:r w:rsidR="00E61C55">
        <w:rPr>
          <w:rFonts w:ascii="Arial" w:eastAsia="Arial" w:hAnsi="Arial" w:cs="Arial"/>
          <w:sz w:val="18"/>
          <w:szCs w:val="18"/>
        </w:rPr>
        <w:t>Bernard Rabbitt</w:t>
      </w:r>
      <w:r>
        <w:rPr>
          <w:rFonts w:ascii="Arial" w:eastAsia="Arial" w:hAnsi="Arial" w:cs="Arial"/>
          <w:sz w:val="18"/>
          <w:szCs w:val="18"/>
        </w:rPr>
        <w:t xml:space="preserve">: P </w:t>
      </w:r>
      <w:r w:rsidR="00883DBF">
        <w:rPr>
          <w:rFonts w:ascii="Arial" w:eastAsia="Arial" w:hAnsi="Arial" w:cs="Arial"/>
          <w:sz w:val="18"/>
          <w:szCs w:val="18"/>
        </w:rPr>
        <w:t>A; Council</w:t>
      </w:r>
      <w:r>
        <w:rPr>
          <w:rFonts w:ascii="Arial" w:eastAsia="Arial" w:hAnsi="Arial" w:cs="Arial"/>
          <w:sz w:val="18"/>
          <w:szCs w:val="18"/>
        </w:rPr>
        <w:t xml:space="preserve"> Member Chad Terrill: P A.</w:t>
      </w:r>
    </w:p>
    <w:p w14:paraId="21A8176E" w14:textId="77777777" w:rsidR="00DC00C1" w:rsidRDefault="00DC00C1" w:rsidP="008001BC">
      <w:pPr>
        <w:spacing w:after="0"/>
        <w:ind w:left="720"/>
        <w:rPr>
          <w:rFonts w:ascii="Arial" w:eastAsia="Arial" w:hAnsi="Arial" w:cs="Arial"/>
          <w:sz w:val="18"/>
          <w:szCs w:val="18"/>
        </w:rPr>
      </w:pPr>
    </w:p>
    <w:p w14:paraId="0000000A" w14:textId="77777777" w:rsidR="008B42AE" w:rsidRDefault="003D3C19">
      <w:pPr>
        <w:spacing w:after="0"/>
        <w:rPr>
          <w:rFonts w:ascii="Arial" w:eastAsia="Arial" w:hAnsi="Arial" w:cs="Arial"/>
          <w:b/>
          <w:sz w:val="18"/>
          <w:szCs w:val="18"/>
          <w:u w:val="single"/>
        </w:rPr>
      </w:pPr>
      <w:r>
        <w:rPr>
          <w:rFonts w:ascii="Arial" w:eastAsia="Arial" w:hAnsi="Arial" w:cs="Arial"/>
          <w:b/>
          <w:sz w:val="18"/>
          <w:szCs w:val="18"/>
          <w:u w:val="single"/>
        </w:rPr>
        <w:t>MAYOR’S AFFIRMATION</w:t>
      </w:r>
    </w:p>
    <w:p w14:paraId="5FCEAAE5" w14:textId="77777777" w:rsidR="00DC00C1" w:rsidRDefault="00DC00C1">
      <w:pPr>
        <w:spacing w:after="0"/>
        <w:rPr>
          <w:rFonts w:ascii="Arial" w:eastAsia="Arial" w:hAnsi="Arial" w:cs="Arial"/>
          <w:sz w:val="18"/>
          <w:szCs w:val="18"/>
        </w:rPr>
      </w:pPr>
    </w:p>
    <w:p w14:paraId="0A84AB32" w14:textId="773E553E" w:rsidR="002E0D4C" w:rsidRDefault="003D3C19" w:rsidP="00883DBF">
      <w:pPr>
        <w:spacing w:after="0" w:line="240" w:lineRule="auto"/>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763B8543" w14:textId="77777777" w:rsidR="00DC00C1" w:rsidRDefault="00DC00C1" w:rsidP="00883DBF">
      <w:pPr>
        <w:spacing w:after="0" w:line="240" w:lineRule="auto"/>
        <w:ind w:left="720"/>
        <w:rPr>
          <w:rFonts w:ascii="Arial" w:eastAsia="Arial" w:hAnsi="Arial" w:cs="Arial"/>
          <w:b/>
          <w:sz w:val="18"/>
          <w:szCs w:val="18"/>
          <w:u w:val="single"/>
        </w:rPr>
      </w:pPr>
    </w:p>
    <w:p w14:paraId="0000000D" w14:textId="77777777" w:rsidR="008B42AE" w:rsidRDefault="003D3C19">
      <w:pPr>
        <w:spacing w:after="0" w:line="240" w:lineRule="auto"/>
        <w:rPr>
          <w:rFonts w:ascii="Arial" w:eastAsia="Arial" w:hAnsi="Arial" w:cs="Arial"/>
          <w:b/>
          <w:sz w:val="18"/>
          <w:szCs w:val="18"/>
          <w:u w:val="single"/>
        </w:rPr>
      </w:pPr>
      <w:r>
        <w:rPr>
          <w:rFonts w:ascii="Arial" w:eastAsia="Arial" w:hAnsi="Arial" w:cs="Arial"/>
          <w:b/>
          <w:sz w:val="18"/>
          <w:szCs w:val="18"/>
          <w:u w:val="single"/>
        </w:rPr>
        <w:t>APPROVAL OF AGENDA</w:t>
      </w:r>
    </w:p>
    <w:p w14:paraId="173272CE" w14:textId="77777777" w:rsidR="00DC00C1" w:rsidRDefault="00DC00C1">
      <w:pPr>
        <w:spacing w:after="0" w:line="240" w:lineRule="auto"/>
        <w:rPr>
          <w:rFonts w:ascii="Arial" w:eastAsia="Arial" w:hAnsi="Arial" w:cs="Arial"/>
          <w:sz w:val="18"/>
          <w:szCs w:val="18"/>
        </w:rPr>
      </w:pPr>
    </w:p>
    <w:p w14:paraId="4C8FFB46" w14:textId="77777777" w:rsidR="00630824" w:rsidRDefault="003D3C19" w:rsidP="00630824">
      <w:pPr>
        <w:spacing w:line="240" w:lineRule="auto"/>
        <w:rPr>
          <w:rFonts w:ascii="Arial" w:eastAsia="Arial" w:hAnsi="Arial" w:cs="Arial"/>
          <w:sz w:val="18"/>
          <w:szCs w:val="18"/>
        </w:rPr>
      </w:pPr>
      <w:r>
        <w:rPr>
          <w:rFonts w:ascii="Arial" w:eastAsia="Arial" w:hAnsi="Arial" w:cs="Arial"/>
          <w:sz w:val="18"/>
          <w:szCs w:val="18"/>
        </w:rPr>
        <w:t xml:space="preserve">A motion changing the sequence of items if desired by Council. </w:t>
      </w:r>
    </w:p>
    <w:p w14:paraId="70A451D5" w14:textId="541BE0E8" w:rsidR="00630824" w:rsidRDefault="003D3C19" w:rsidP="00630824">
      <w:pPr>
        <w:spacing w:line="240" w:lineRule="auto"/>
        <w:rPr>
          <w:rFonts w:ascii="Arial" w:eastAsia="Arial" w:hAnsi="Arial" w:cs="Arial"/>
          <w:b/>
          <w:sz w:val="18"/>
          <w:szCs w:val="18"/>
          <w:u w:val="single"/>
        </w:rPr>
      </w:pPr>
      <w:r>
        <w:rPr>
          <w:rFonts w:ascii="Arial" w:eastAsia="Arial" w:hAnsi="Arial" w:cs="Arial"/>
          <w:sz w:val="18"/>
          <w:szCs w:val="18"/>
        </w:rPr>
        <w:t xml:space="preserve"> </w:t>
      </w:r>
      <w:r>
        <w:rPr>
          <w:rFonts w:ascii="Arial" w:eastAsia="Arial" w:hAnsi="Arial" w:cs="Arial"/>
          <w:b/>
          <w:sz w:val="18"/>
          <w:szCs w:val="18"/>
          <w:u w:val="single"/>
        </w:rPr>
        <w:t>OPENING</w:t>
      </w:r>
    </w:p>
    <w:p w14:paraId="00000010" w14:textId="58CD5DF5" w:rsidR="008B42AE" w:rsidRDefault="00641E4F" w:rsidP="00B8299E">
      <w:pPr>
        <w:spacing w:line="240" w:lineRule="auto"/>
        <w:ind w:left="720" w:hanging="720"/>
        <w:rPr>
          <w:rFonts w:ascii="Arial" w:eastAsia="Arial" w:hAnsi="Arial" w:cs="Arial"/>
          <w:sz w:val="18"/>
          <w:szCs w:val="18"/>
        </w:rPr>
      </w:pPr>
      <w:r>
        <w:rPr>
          <w:rFonts w:ascii="Arial" w:eastAsia="Arial" w:hAnsi="Arial" w:cs="Arial"/>
          <w:sz w:val="18"/>
          <w:szCs w:val="18"/>
        </w:rPr>
        <w:t>1</w:t>
      </w:r>
      <w:r w:rsidR="003D3C19">
        <w:rPr>
          <w:rFonts w:ascii="Arial" w:eastAsia="Arial" w:hAnsi="Arial" w:cs="Arial"/>
          <w:sz w:val="18"/>
          <w:szCs w:val="18"/>
        </w:rPr>
        <w:t>.</w:t>
      </w:r>
      <w:r w:rsidR="003D3C19">
        <w:rPr>
          <w:rFonts w:ascii="Arial" w:eastAsia="Arial" w:hAnsi="Arial" w:cs="Arial"/>
          <w:sz w:val="18"/>
          <w:szCs w:val="18"/>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r w:rsidR="003D3C19">
        <w:rPr>
          <w:rFonts w:ascii="Arial" w:eastAsia="Arial" w:hAnsi="Arial" w:cs="Arial"/>
          <w:sz w:val="18"/>
          <w:szCs w:val="18"/>
        </w:rPr>
        <w:tab/>
      </w:r>
    </w:p>
    <w:p w14:paraId="00000011" w14:textId="117B44E3" w:rsidR="008B42AE" w:rsidRDefault="00641E4F">
      <w:pPr>
        <w:spacing w:after="0"/>
        <w:rPr>
          <w:rFonts w:ascii="Arial" w:eastAsia="Arial" w:hAnsi="Arial" w:cs="Arial"/>
          <w:sz w:val="18"/>
          <w:szCs w:val="18"/>
        </w:rPr>
      </w:pPr>
      <w:r>
        <w:rPr>
          <w:rFonts w:ascii="Arial" w:eastAsia="Arial" w:hAnsi="Arial" w:cs="Arial"/>
          <w:sz w:val="18"/>
          <w:szCs w:val="18"/>
        </w:rPr>
        <w:t>2</w:t>
      </w:r>
      <w:r w:rsidR="003D3C19">
        <w:rPr>
          <w:rFonts w:ascii="Arial" w:eastAsia="Arial" w:hAnsi="Arial" w:cs="Arial"/>
          <w:sz w:val="18"/>
          <w:szCs w:val="18"/>
        </w:rPr>
        <w:t xml:space="preserve">.    </w:t>
      </w:r>
      <w:r w:rsidR="003D3C19">
        <w:rPr>
          <w:rFonts w:ascii="Arial" w:eastAsia="Arial" w:hAnsi="Arial" w:cs="Arial"/>
          <w:sz w:val="18"/>
          <w:szCs w:val="18"/>
        </w:rPr>
        <w:tab/>
        <w:t>City Manager’s report.</w:t>
      </w:r>
    </w:p>
    <w:p w14:paraId="671D3254" w14:textId="77777777" w:rsidR="00C675B4" w:rsidRDefault="00C675B4">
      <w:pPr>
        <w:spacing w:after="0"/>
        <w:rPr>
          <w:rFonts w:ascii="Arial" w:eastAsia="Arial" w:hAnsi="Arial" w:cs="Arial"/>
          <w:sz w:val="18"/>
          <w:szCs w:val="18"/>
        </w:rPr>
      </w:pPr>
    </w:p>
    <w:p w14:paraId="2506F7A5" w14:textId="60025D39" w:rsidR="002E0D4C" w:rsidRDefault="00641E4F">
      <w:pPr>
        <w:spacing w:after="0"/>
        <w:rPr>
          <w:rFonts w:ascii="Arial" w:eastAsia="Arial" w:hAnsi="Arial" w:cs="Arial"/>
          <w:sz w:val="18"/>
          <w:szCs w:val="18"/>
        </w:rPr>
      </w:pPr>
      <w:r>
        <w:rPr>
          <w:rFonts w:ascii="Arial" w:eastAsia="Arial" w:hAnsi="Arial" w:cs="Arial"/>
          <w:sz w:val="18"/>
          <w:szCs w:val="18"/>
        </w:rPr>
        <w:t>3</w:t>
      </w:r>
      <w:r w:rsidR="003D3C19">
        <w:rPr>
          <w:rFonts w:ascii="Arial" w:eastAsia="Arial" w:hAnsi="Arial" w:cs="Arial"/>
          <w:sz w:val="18"/>
          <w:szCs w:val="18"/>
        </w:rPr>
        <w:t xml:space="preserve">.     </w:t>
      </w:r>
      <w:r w:rsidR="003D3C19">
        <w:rPr>
          <w:rFonts w:ascii="Arial" w:eastAsia="Arial" w:hAnsi="Arial" w:cs="Arial"/>
          <w:sz w:val="18"/>
          <w:szCs w:val="18"/>
        </w:rPr>
        <w:tab/>
        <w:t xml:space="preserve">Council Member comments and inquires. </w:t>
      </w:r>
    </w:p>
    <w:p w14:paraId="369E3085" w14:textId="77777777" w:rsidR="00DC00C1" w:rsidRDefault="00DC00C1">
      <w:pPr>
        <w:spacing w:after="0"/>
        <w:rPr>
          <w:rFonts w:ascii="Arial" w:eastAsia="Arial" w:hAnsi="Arial" w:cs="Arial"/>
          <w:sz w:val="18"/>
          <w:szCs w:val="18"/>
        </w:rPr>
      </w:pPr>
    </w:p>
    <w:p w14:paraId="00000014" w14:textId="77777777" w:rsidR="008B42AE" w:rsidRDefault="003D3C19">
      <w:pPr>
        <w:spacing w:after="0"/>
        <w:rPr>
          <w:rFonts w:ascii="Arial" w:eastAsia="Arial" w:hAnsi="Arial" w:cs="Arial"/>
          <w:b/>
          <w:sz w:val="18"/>
          <w:szCs w:val="18"/>
          <w:u w:val="single"/>
        </w:rPr>
      </w:pPr>
      <w:bookmarkStart w:id="2" w:name="_Hlk127540247"/>
      <w:r>
        <w:rPr>
          <w:rFonts w:ascii="Arial" w:eastAsia="Arial" w:hAnsi="Arial" w:cs="Arial"/>
          <w:b/>
          <w:sz w:val="18"/>
          <w:szCs w:val="18"/>
          <w:u w:val="single"/>
        </w:rPr>
        <w:t>CONSENT AGENDA</w:t>
      </w:r>
    </w:p>
    <w:p w14:paraId="5470E923" w14:textId="77777777" w:rsidR="00DC00C1" w:rsidRDefault="00DC00C1">
      <w:pPr>
        <w:spacing w:after="0"/>
        <w:rPr>
          <w:rFonts w:ascii="Arial" w:eastAsia="Arial" w:hAnsi="Arial" w:cs="Arial"/>
          <w:b/>
          <w:sz w:val="18"/>
          <w:szCs w:val="18"/>
          <w:u w:val="single"/>
        </w:rPr>
      </w:pPr>
    </w:p>
    <w:p w14:paraId="00000015" w14:textId="24D847CA" w:rsidR="008B42AE" w:rsidRPr="007551B3" w:rsidRDefault="00641E4F">
      <w:pPr>
        <w:spacing w:after="0"/>
        <w:rPr>
          <w:rFonts w:ascii="Arial" w:eastAsia="Arial" w:hAnsi="Arial" w:cs="Arial"/>
          <w:sz w:val="18"/>
          <w:szCs w:val="18"/>
        </w:rPr>
      </w:pPr>
      <w:r>
        <w:rPr>
          <w:rFonts w:ascii="Arial" w:eastAsia="Arial" w:hAnsi="Arial" w:cs="Arial"/>
          <w:sz w:val="18"/>
          <w:szCs w:val="18"/>
        </w:rPr>
        <w:t>4</w:t>
      </w:r>
      <w:r w:rsidR="003D3C19" w:rsidRPr="007551B3">
        <w:rPr>
          <w:rFonts w:ascii="Arial" w:eastAsia="Arial" w:hAnsi="Arial" w:cs="Arial"/>
          <w:sz w:val="18"/>
          <w:szCs w:val="18"/>
        </w:rPr>
        <w:t xml:space="preserve">.    </w:t>
      </w:r>
      <w:r w:rsidR="003D3C19" w:rsidRPr="007551B3">
        <w:rPr>
          <w:rFonts w:ascii="Arial" w:eastAsia="Arial" w:hAnsi="Arial" w:cs="Arial"/>
          <w:sz w:val="18"/>
          <w:szCs w:val="18"/>
        </w:rPr>
        <w:tab/>
        <w:t>Approval of payroll.</w:t>
      </w:r>
    </w:p>
    <w:p w14:paraId="063520FA" w14:textId="6F728DF8" w:rsidR="0029719D" w:rsidRDefault="00641E4F" w:rsidP="0029719D">
      <w:pPr>
        <w:spacing w:after="0"/>
        <w:rPr>
          <w:rFonts w:ascii="Arial" w:eastAsia="Arial" w:hAnsi="Arial" w:cs="Arial"/>
          <w:sz w:val="18"/>
          <w:szCs w:val="18"/>
        </w:rPr>
      </w:pPr>
      <w:r>
        <w:rPr>
          <w:rFonts w:ascii="Arial" w:eastAsia="Arial" w:hAnsi="Arial" w:cs="Arial"/>
          <w:sz w:val="18"/>
          <w:szCs w:val="18"/>
        </w:rPr>
        <w:t>5</w:t>
      </w:r>
      <w:r w:rsidR="003D3C19" w:rsidRPr="007551B3">
        <w:rPr>
          <w:rFonts w:ascii="Arial" w:eastAsia="Arial" w:hAnsi="Arial" w:cs="Arial"/>
          <w:sz w:val="18"/>
          <w:szCs w:val="18"/>
        </w:rPr>
        <w:t xml:space="preserve">.    </w:t>
      </w:r>
      <w:r w:rsidR="003D3C19" w:rsidRPr="007551B3">
        <w:rPr>
          <w:rFonts w:ascii="Arial" w:eastAsia="Arial" w:hAnsi="Arial" w:cs="Arial"/>
          <w:sz w:val="18"/>
          <w:szCs w:val="18"/>
        </w:rPr>
        <w:tab/>
        <w:t>Approval of claims.</w:t>
      </w:r>
    </w:p>
    <w:p w14:paraId="2913B7D9" w14:textId="1DF8DC33" w:rsidR="001C1826" w:rsidRDefault="00641E4F" w:rsidP="0029719D">
      <w:pPr>
        <w:spacing w:after="0"/>
        <w:rPr>
          <w:rFonts w:ascii="Arial" w:eastAsia="Arial" w:hAnsi="Arial" w:cs="Arial"/>
          <w:color w:val="000000"/>
          <w:sz w:val="18"/>
          <w:szCs w:val="18"/>
        </w:rPr>
      </w:pPr>
      <w:r>
        <w:rPr>
          <w:rFonts w:ascii="Arial" w:eastAsia="Arial" w:hAnsi="Arial" w:cs="Arial"/>
          <w:sz w:val="18"/>
          <w:szCs w:val="18"/>
        </w:rPr>
        <w:t>6</w:t>
      </w:r>
      <w:r w:rsidR="0029719D">
        <w:rPr>
          <w:rFonts w:ascii="Arial" w:eastAsia="Arial" w:hAnsi="Arial" w:cs="Arial"/>
          <w:sz w:val="18"/>
          <w:szCs w:val="18"/>
        </w:rPr>
        <w:t xml:space="preserve">. </w:t>
      </w:r>
      <w:r w:rsidR="0029719D">
        <w:rPr>
          <w:rFonts w:ascii="Arial" w:eastAsia="Arial" w:hAnsi="Arial" w:cs="Arial"/>
          <w:sz w:val="18"/>
          <w:szCs w:val="18"/>
        </w:rPr>
        <w:tab/>
      </w:r>
      <w:r w:rsidR="00DE31E1">
        <w:rPr>
          <w:rFonts w:ascii="Arial" w:eastAsia="Arial" w:hAnsi="Arial" w:cs="Arial"/>
          <w:color w:val="000000"/>
          <w:sz w:val="18"/>
          <w:szCs w:val="18"/>
        </w:rPr>
        <w:t xml:space="preserve">Approval of minutes from the August </w:t>
      </w:r>
      <w:r>
        <w:rPr>
          <w:rFonts w:ascii="Arial" w:eastAsia="Arial" w:hAnsi="Arial" w:cs="Arial"/>
          <w:color w:val="000000"/>
          <w:sz w:val="18"/>
          <w:szCs w:val="18"/>
        </w:rPr>
        <w:t>21</w:t>
      </w:r>
      <w:r w:rsidR="00DE31E1" w:rsidRPr="00DE31E1">
        <w:rPr>
          <w:rFonts w:ascii="Arial" w:eastAsia="Arial" w:hAnsi="Arial" w:cs="Arial"/>
          <w:color w:val="000000"/>
          <w:sz w:val="18"/>
          <w:szCs w:val="18"/>
          <w:vertAlign w:val="superscript"/>
        </w:rPr>
        <w:t>th</w:t>
      </w:r>
      <w:r w:rsidR="00DE31E1">
        <w:rPr>
          <w:rFonts w:ascii="Arial" w:eastAsia="Arial" w:hAnsi="Arial" w:cs="Arial"/>
          <w:color w:val="000000"/>
          <w:sz w:val="18"/>
          <w:szCs w:val="18"/>
        </w:rPr>
        <w:t xml:space="preserve">, 2023 regular meeting. </w:t>
      </w:r>
    </w:p>
    <w:p w14:paraId="2FE79B27" w14:textId="7208E418" w:rsidR="00E0746E" w:rsidRDefault="00641E4F" w:rsidP="00E0746E">
      <w:pPr>
        <w:spacing w:after="0"/>
        <w:ind w:left="720" w:hanging="720"/>
        <w:rPr>
          <w:rFonts w:ascii="Arial" w:eastAsia="Arial" w:hAnsi="Arial" w:cs="Arial"/>
          <w:color w:val="000000"/>
          <w:sz w:val="18"/>
          <w:szCs w:val="18"/>
        </w:rPr>
      </w:pPr>
      <w:r>
        <w:rPr>
          <w:rFonts w:ascii="Arial" w:eastAsia="Arial" w:hAnsi="Arial" w:cs="Arial"/>
          <w:color w:val="000000"/>
          <w:sz w:val="18"/>
          <w:szCs w:val="18"/>
        </w:rPr>
        <w:t>7</w:t>
      </w:r>
      <w:r w:rsidR="00E0746E">
        <w:rPr>
          <w:rFonts w:ascii="Arial" w:eastAsia="Arial" w:hAnsi="Arial" w:cs="Arial"/>
          <w:color w:val="000000"/>
          <w:sz w:val="18"/>
          <w:szCs w:val="18"/>
        </w:rPr>
        <w:t>.</w:t>
      </w:r>
      <w:r w:rsidR="00E0746E">
        <w:rPr>
          <w:rFonts w:ascii="Arial" w:eastAsia="Arial" w:hAnsi="Arial" w:cs="Arial"/>
          <w:color w:val="000000"/>
          <w:sz w:val="18"/>
          <w:szCs w:val="18"/>
        </w:rPr>
        <w:tab/>
        <w:t xml:space="preserve">Approval of the Financial Statement for Various Funds for the Fiscal Year ending June 30, 2023 and the Estimate of Need for the Fiscal Year ending June 30, 2024, by the Governor’s Board of the City of Noble, OK. </w:t>
      </w:r>
    </w:p>
    <w:p w14:paraId="44E71821" w14:textId="53BE1B9A" w:rsidR="006C715C" w:rsidRDefault="006C715C" w:rsidP="00E0746E">
      <w:pPr>
        <w:spacing w:after="0"/>
        <w:ind w:left="720" w:hanging="720"/>
        <w:rPr>
          <w:rFonts w:ascii="Arial" w:eastAsia="Arial" w:hAnsi="Arial" w:cs="Arial"/>
          <w:color w:val="000000"/>
          <w:sz w:val="18"/>
          <w:szCs w:val="18"/>
        </w:rPr>
      </w:pPr>
      <w:r>
        <w:rPr>
          <w:rFonts w:ascii="Arial" w:eastAsia="Arial" w:hAnsi="Arial" w:cs="Arial"/>
          <w:color w:val="000000"/>
          <w:sz w:val="18"/>
          <w:szCs w:val="18"/>
        </w:rPr>
        <w:t>8.</w:t>
      </w:r>
      <w:r>
        <w:rPr>
          <w:rFonts w:ascii="Arial" w:eastAsia="Arial" w:hAnsi="Arial" w:cs="Arial"/>
          <w:color w:val="000000"/>
          <w:sz w:val="18"/>
          <w:szCs w:val="18"/>
        </w:rPr>
        <w:tab/>
        <w:t>Approval of the appointment of City Clerk Julie Lefler as Acting City Manager from September 6</w:t>
      </w:r>
      <w:r>
        <w:rPr>
          <w:rFonts w:ascii="Arial" w:eastAsia="Arial" w:hAnsi="Arial" w:cs="Arial"/>
          <w:color w:val="000000"/>
          <w:sz w:val="18"/>
          <w:szCs w:val="18"/>
          <w:vertAlign w:val="superscript"/>
        </w:rPr>
        <w:t>th</w:t>
      </w:r>
      <w:r>
        <w:rPr>
          <w:rFonts w:ascii="Arial" w:eastAsia="Arial" w:hAnsi="Arial" w:cs="Arial"/>
          <w:color w:val="000000"/>
          <w:sz w:val="18"/>
          <w:szCs w:val="18"/>
        </w:rPr>
        <w:t>, 2023 through September 14</w:t>
      </w:r>
      <w:r w:rsidRPr="006C715C">
        <w:rPr>
          <w:rFonts w:ascii="Arial" w:eastAsia="Arial" w:hAnsi="Arial" w:cs="Arial"/>
          <w:color w:val="000000"/>
          <w:sz w:val="18"/>
          <w:szCs w:val="18"/>
          <w:vertAlign w:val="superscript"/>
        </w:rPr>
        <w:t>th</w:t>
      </w:r>
      <w:r>
        <w:rPr>
          <w:rFonts w:ascii="Arial" w:eastAsia="Arial" w:hAnsi="Arial" w:cs="Arial"/>
          <w:color w:val="000000"/>
          <w:sz w:val="18"/>
          <w:szCs w:val="18"/>
        </w:rPr>
        <w:t xml:space="preserve">, 2023 </w:t>
      </w:r>
    </w:p>
    <w:p w14:paraId="505DEF8E" w14:textId="0273DD95" w:rsidR="00A74F76" w:rsidRDefault="00487ACC" w:rsidP="00F643C8">
      <w:pPr>
        <w:pBdr>
          <w:top w:val="nil"/>
          <w:left w:val="nil"/>
          <w:bottom w:val="nil"/>
          <w:right w:val="nil"/>
          <w:between w:val="nil"/>
        </w:pBdr>
        <w:spacing w:after="0" w:line="240" w:lineRule="auto"/>
        <w:ind w:left="720" w:hanging="720"/>
        <w:rPr>
          <w:rFonts w:ascii="Arial" w:eastAsia="Arial" w:hAnsi="Arial" w:cs="Arial"/>
          <w:color w:val="000000"/>
          <w:sz w:val="18"/>
          <w:szCs w:val="18"/>
        </w:rPr>
      </w:pPr>
      <w:r>
        <w:rPr>
          <w:rFonts w:ascii="Arial" w:eastAsia="Arial" w:hAnsi="Arial" w:cs="Arial"/>
          <w:color w:val="000000"/>
          <w:sz w:val="18"/>
          <w:szCs w:val="18"/>
        </w:rPr>
        <w:t xml:space="preserve"> </w:t>
      </w:r>
    </w:p>
    <w:p w14:paraId="596BD64C" w14:textId="4F03659C" w:rsidR="00F400A7" w:rsidRDefault="00F400A7" w:rsidP="00F643C8">
      <w:pPr>
        <w:pBdr>
          <w:top w:val="nil"/>
          <w:left w:val="nil"/>
          <w:bottom w:val="nil"/>
          <w:right w:val="nil"/>
          <w:between w:val="nil"/>
        </w:pBdr>
        <w:spacing w:after="0" w:line="240" w:lineRule="auto"/>
        <w:ind w:left="720" w:hanging="720"/>
        <w:rPr>
          <w:rFonts w:ascii="Arial" w:eastAsia="Arial" w:hAnsi="Arial" w:cs="Arial"/>
          <w:color w:val="000000"/>
          <w:sz w:val="18"/>
          <w:szCs w:val="18"/>
        </w:rPr>
      </w:pPr>
      <w:r>
        <w:rPr>
          <w:rFonts w:ascii="Arial" w:eastAsia="Arial" w:hAnsi="Arial" w:cs="Arial"/>
          <w:color w:val="000000"/>
          <w:sz w:val="18"/>
          <w:szCs w:val="18"/>
        </w:rPr>
        <w:tab/>
      </w:r>
    </w:p>
    <w:p w14:paraId="07503E64" w14:textId="2C763CB3" w:rsidR="00A74F76" w:rsidRDefault="003D3C19">
      <w:pPr>
        <w:pBdr>
          <w:top w:val="nil"/>
          <w:left w:val="nil"/>
          <w:bottom w:val="nil"/>
          <w:right w:val="nil"/>
          <w:between w:val="nil"/>
        </w:pBdr>
        <w:spacing w:after="0" w:line="240" w:lineRule="auto"/>
        <w:rPr>
          <w:rFonts w:ascii="Arial" w:eastAsia="Arial" w:hAnsi="Arial" w:cs="Arial"/>
          <w:b/>
          <w:color w:val="000000"/>
          <w:sz w:val="18"/>
          <w:szCs w:val="18"/>
          <w:u w:val="single"/>
        </w:rPr>
      </w:pPr>
      <w:r>
        <w:rPr>
          <w:rFonts w:ascii="Arial" w:eastAsia="Arial" w:hAnsi="Arial" w:cs="Arial"/>
          <w:b/>
          <w:color w:val="000000"/>
          <w:sz w:val="18"/>
          <w:szCs w:val="18"/>
          <w:u w:val="single"/>
        </w:rPr>
        <w:t>OTHER BUSINESS</w:t>
      </w:r>
    </w:p>
    <w:p w14:paraId="14DE5B49" w14:textId="77777777" w:rsidR="009145E8" w:rsidRDefault="009145E8">
      <w:pPr>
        <w:pBdr>
          <w:top w:val="nil"/>
          <w:left w:val="nil"/>
          <w:bottom w:val="nil"/>
          <w:right w:val="nil"/>
          <w:between w:val="nil"/>
        </w:pBdr>
        <w:spacing w:after="0" w:line="240" w:lineRule="auto"/>
        <w:rPr>
          <w:rFonts w:ascii="Arial" w:eastAsia="Arial" w:hAnsi="Arial" w:cs="Arial"/>
          <w:b/>
          <w:color w:val="000000"/>
          <w:sz w:val="18"/>
          <w:szCs w:val="18"/>
          <w:u w:val="single"/>
        </w:rPr>
      </w:pPr>
    </w:p>
    <w:bookmarkEnd w:id="2"/>
    <w:p w14:paraId="5EC31FBF" w14:textId="345FF814" w:rsidR="00A038E4" w:rsidRPr="006D5B71" w:rsidRDefault="006C715C" w:rsidP="0029719D">
      <w:pPr>
        <w:tabs>
          <w:tab w:val="left" w:pos="720"/>
          <w:tab w:val="left" w:pos="1440"/>
          <w:tab w:val="left" w:pos="2160"/>
          <w:tab w:val="left" w:pos="2880"/>
          <w:tab w:val="left" w:pos="5280"/>
        </w:tabs>
        <w:ind w:left="720" w:hanging="720"/>
        <w:rPr>
          <w:rFonts w:ascii="Arial" w:eastAsia="Arial" w:hAnsi="Arial" w:cs="Arial"/>
          <w:sz w:val="20"/>
          <w:szCs w:val="20"/>
        </w:rPr>
      </w:pPr>
      <w:r>
        <w:rPr>
          <w:rFonts w:ascii="Arial" w:eastAsia="Arial" w:hAnsi="Arial" w:cs="Arial"/>
          <w:sz w:val="18"/>
          <w:szCs w:val="18"/>
        </w:rPr>
        <w:t>9</w:t>
      </w:r>
      <w:r w:rsidR="00A335E3">
        <w:rPr>
          <w:rFonts w:ascii="Arial" w:eastAsia="Arial" w:hAnsi="Arial" w:cs="Arial"/>
          <w:sz w:val="18"/>
          <w:szCs w:val="18"/>
        </w:rPr>
        <w:t>.</w:t>
      </w:r>
      <w:r w:rsidR="00A335E3">
        <w:rPr>
          <w:rFonts w:ascii="Arial" w:eastAsia="Arial" w:hAnsi="Arial" w:cs="Arial"/>
          <w:sz w:val="18"/>
          <w:szCs w:val="18"/>
        </w:rPr>
        <w:tab/>
      </w:r>
      <w:r w:rsidR="00DE31E1" w:rsidRPr="006D5B71">
        <w:rPr>
          <w:rFonts w:ascii="Arial" w:eastAsia="Arial" w:hAnsi="Arial" w:cs="Arial"/>
          <w:sz w:val="20"/>
          <w:szCs w:val="20"/>
        </w:rPr>
        <w:t>Consideration and possible action regarding City of Noble Ordinance #611, rezoning 501 S. Front St.</w:t>
      </w:r>
      <w:r w:rsidR="005D5BB8" w:rsidRPr="006D5B71">
        <w:rPr>
          <w:rFonts w:ascii="Arial" w:eastAsia="Arial" w:hAnsi="Arial" w:cs="Arial"/>
          <w:sz w:val="20"/>
          <w:szCs w:val="20"/>
        </w:rPr>
        <w:t xml:space="preserve"> </w:t>
      </w:r>
      <w:r w:rsidR="00DE31E1" w:rsidRPr="006D5B71">
        <w:rPr>
          <w:rFonts w:ascii="Arial" w:eastAsia="Arial" w:hAnsi="Arial" w:cs="Arial"/>
          <w:sz w:val="20"/>
          <w:szCs w:val="20"/>
        </w:rPr>
        <w:t xml:space="preserve">from A-1 (Agricultural) to C-4 (Community Commercial) &amp; C-4 with a Special Use Permit for the Use of Tourist Accommodations: Campground. </w:t>
      </w:r>
    </w:p>
    <w:p w14:paraId="691640A1" w14:textId="6023365C" w:rsidR="003C54BD" w:rsidRPr="006D5B71" w:rsidRDefault="006C715C" w:rsidP="0029719D">
      <w:pPr>
        <w:tabs>
          <w:tab w:val="left" w:pos="720"/>
          <w:tab w:val="left" w:pos="1440"/>
          <w:tab w:val="left" w:pos="2160"/>
          <w:tab w:val="left" w:pos="2880"/>
          <w:tab w:val="left" w:pos="5280"/>
        </w:tabs>
        <w:ind w:left="720" w:hanging="720"/>
        <w:rPr>
          <w:rFonts w:ascii="Arial" w:eastAsia="Arial" w:hAnsi="Arial" w:cs="Arial"/>
          <w:sz w:val="20"/>
          <w:szCs w:val="20"/>
        </w:rPr>
      </w:pPr>
      <w:r w:rsidRPr="006D5B71">
        <w:rPr>
          <w:rFonts w:ascii="Arial" w:eastAsia="Arial" w:hAnsi="Arial" w:cs="Arial"/>
          <w:sz w:val="20"/>
          <w:szCs w:val="20"/>
        </w:rPr>
        <w:t>10</w:t>
      </w:r>
      <w:r w:rsidR="003C54BD" w:rsidRPr="006D5B71">
        <w:rPr>
          <w:rFonts w:ascii="Arial" w:eastAsia="Arial" w:hAnsi="Arial" w:cs="Arial"/>
          <w:sz w:val="20"/>
          <w:szCs w:val="20"/>
        </w:rPr>
        <w:t>.</w:t>
      </w:r>
      <w:r w:rsidR="003C54BD" w:rsidRPr="006D5B71">
        <w:rPr>
          <w:rFonts w:ascii="Arial" w:eastAsia="Arial" w:hAnsi="Arial" w:cs="Arial"/>
          <w:sz w:val="20"/>
          <w:szCs w:val="20"/>
        </w:rPr>
        <w:tab/>
        <w:t xml:space="preserve">Acceptance of Common Area “A” in Rose Rock Estates Phase II as city parkland for the purposes of the construction of a pocket park on the location. </w:t>
      </w:r>
    </w:p>
    <w:p w14:paraId="4C378521" w14:textId="2C6DF988" w:rsidR="003C54BD" w:rsidRPr="003C54BD" w:rsidRDefault="00641E4F" w:rsidP="003C54BD">
      <w:pPr>
        <w:widowControl w:val="0"/>
        <w:spacing w:after="0" w:line="240" w:lineRule="auto"/>
        <w:ind w:left="720" w:hanging="720"/>
        <w:rPr>
          <w:rFonts w:ascii="Arial" w:hAnsi="Arial" w:cs="Arial"/>
          <w:sz w:val="20"/>
          <w:szCs w:val="16"/>
        </w:rPr>
      </w:pPr>
      <w:r>
        <w:rPr>
          <w:rFonts w:ascii="Arial" w:eastAsia="Arial" w:hAnsi="Arial" w:cs="Arial"/>
          <w:sz w:val="18"/>
          <w:szCs w:val="18"/>
        </w:rPr>
        <w:t>1</w:t>
      </w:r>
      <w:r w:rsidR="006C715C">
        <w:rPr>
          <w:rFonts w:ascii="Arial" w:eastAsia="Arial" w:hAnsi="Arial" w:cs="Arial"/>
          <w:sz w:val="18"/>
          <w:szCs w:val="18"/>
        </w:rPr>
        <w:t>1</w:t>
      </w:r>
      <w:r w:rsidR="00DE31E1" w:rsidRPr="003C54BD">
        <w:rPr>
          <w:rFonts w:ascii="Arial" w:eastAsia="Arial" w:hAnsi="Arial" w:cs="Arial"/>
          <w:sz w:val="18"/>
          <w:szCs w:val="18"/>
        </w:rPr>
        <w:t>.</w:t>
      </w:r>
      <w:r w:rsidR="00DE31E1" w:rsidRPr="003C54BD">
        <w:rPr>
          <w:rFonts w:ascii="Arial" w:eastAsia="Arial" w:hAnsi="Arial" w:cs="Arial"/>
          <w:sz w:val="18"/>
          <w:szCs w:val="18"/>
        </w:rPr>
        <w:tab/>
      </w:r>
      <w:r w:rsidR="003C54BD" w:rsidRPr="003C54BD">
        <w:rPr>
          <w:rFonts w:ascii="Arial" w:hAnsi="Arial" w:cs="Arial"/>
          <w:sz w:val="20"/>
          <w:szCs w:val="16"/>
        </w:rPr>
        <w:t>Public hearing regarding a rezoning request from Robert Christian to rezone 8.9 acres of land in the NW/4 of Section 22 at 1620 and 1640 N Main Street from Light Industrial (I-1) to Community Commercial (C-3). (Legal for 1620 N Main Street: 22-8-2W 2+ AC PRT TR 2 BEING PRT NW/4 BEG 660`S AND 576` E NW/C NW/4 E 408` TO W R/W HWY 77 S26` E215` W 509 ` N 190` POB. Legal for 1640 N Main Street: 22-8-2W 6.9 AC TRACT 2 PRT NW/4 BEG 490`S NW/C NW/4 E883` TO WEST R/W LINE HWY 77 SELY 215` W408` S).</w:t>
      </w:r>
    </w:p>
    <w:p w14:paraId="08FB3149" w14:textId="77777777" w:rsidR="003C54BD" w:rsidRPr="00661FEE" w:rsidRDefault="003C54BD" w:rsidP="003C54BD">
      <w:pPr>
        <w:pStyle w:val="ListParagraph"/>
        <w:rPr>
          <w:rFonts w:ascii="Arial" w:hAnsi="Arial" w:cs="Arial"/>
          <w:sz w:val="20"/>
          <w:szCs w:val="16"/>
        </w:rPr>
      </w:pPr>
    </w:p>
    <w:p w14:paraId="279E7F62" w14:textId="1C850825" w:rsidR="003C54BD" w:rsidRPr="006C715C" w:rsidRDefault="003C54BD" w:rsidP="006C715C">
      <w:pPr>
        <w:pStyle w:val="ListParagraph"/>
        <w:widowControl w:val="0"/>
        <w:numPr>
          <w:ilvl w:val="0"/>
          <w:numId w:val="6"/>
        </w:numPr>
        <w:spacing w:after="0" w:line="240" w:lineRule="auto"/>
        <w:ind w:left="720" w:hanging="720"/>
        <w:rPr>
          <w:rFonts w:ascii="Arial" w:hAnsi="Arial" w:cs="Arial"/>
          <w:sz w:val="20"/>
          <w:szCs w:val="16"/>
        </w:rPr>
      </w:pPr>
      <w:r w:rsidRPr="006C715C">
        <w:rPr>
          <w:rFonts w:ascii="Arial" w:hAnsi="Arial" w:cs="Arial"/>
          <w:sz w:val="20"/>
          <w:szCs w:val="16"/>
        </w:rPr>
        <w:lastRenderedPageBreak/>
        <w:t>Consideration of possible action regarding a rezoning request from Robert Christian to rezone 8.9 acres of land in the NW/4 of Section 22 at 1620 and 1640 N Main Street from Light Industrial (I-1) to Community Commercial (C-3). Legal for 1620 N Main Street: 22-8-2W 2+ AC PRT TR 2 BEING PRT NW/4 BEG 660`S AND 576` E NW/C NW/4 E 408` TO W R/W HWY 77 S26` E215` W 509 ` N 190` POB. Legal for 1640 N Main Street: 22-8-2W 6.9 AC TRACT 2 PRT NW/4 BEG 490`S NW/C NW/4 E883` TO WEST R/W LINE HWY 77 SELY 215` W408` S.</w:t>
      </w:r>
    </w:p>
    <w:p w14:paraId="3ED99530" w14:textId="77777777" w:rsidR="00641E4F" w:rsidRDefault="00641E4F" w:rsidP="00641E4F">
      <w:pPr>
        <w:pStyle w:val="ListParagraph"/>
        <w:widowControl w:val="0"/>
        <w:spacing w:after="0" w:line="240" w:lineRule="auto"/>
        <w:rPr>
          <w:rFonts w:ascii="Arial" w:hAnsi="Arial" w:cs="Arial"/>
          <w:sz w:val="20"/>
          <w:szCs w:val="16"/>
        </w:rPr>
      </w:pPr>
    </w:p>
    <w:p w14:paraId="77D650C3" w14:textId="7430956E" w:rsidR="00641E4F" w:rsidRPr="006C715C" w:rsidRDefault="00641E4F" w:rsidP="006C715C">
      <w:pPr>
        <w:pStyle w:val="ListParagraph"/>
        <w:widowControl w:val="0"/>
        <w:numPr>
          <w:ilvl w:val="0"/>
          <w:numId w:val="6"/>
        </w:numPr>
        <w:spacing w:after="0" w:line="240" w:lineRule="auto"/>
        <w:ind w:left="720" w:hanging="720"/>
        <w:rPr>
          <w:rFonts w:ascii="Arial" w:hAnsi="Arial" w:cs="Arial"/>
          <w:sz w:val="20"/>
          <w:szCs w:val="16"/>
        </w:rPr>
      </w:pPr>
      <w:r w:rsidRPr="006C715C">
        <w:rPr>
          <w:rFonts w:ascii="Arial" w:hAnsi="Arial" w:cs="Arial"/>
          <w:sz w:val="20"/>
          <w:szCs w:val="16"/>
        </w:rPr>
        <w:t>Acceptance of Common Area “C” in the Post Oak Canyon Preliminary Plat as park</w:t>
      </w:r>
      <w:r w:rsidR="003D1A7F" w:rsidRPr="006C715C">
        <w:rPr>
          <w:rFonts w:ascii="Arial" w:hAnsi="Arial" w:cs="Arial"/>
          <w:sz w:val="20"/>
          <w:szCs w:val="16"/>
        </w:rPr>
        <w:t xml:space="preserve"> </w:t>
      </w:r>
      <w:r w:rsidRPr="006C715C">
        <w:rPr>
          <w:rFonts w:ascii="Arial" w:hAnsi="Arial" w:cs="Arial"/>
          <w:sz w:val="20"/>
          <w:szCs w:val="16"/>
        </w:rPr>
        <w:t>land and using the remaining park</w:t>
      </w:r>
      <w:r w:rsidR="003D1A7F" w:rsidRPr="006C715C">
        <w:rPr>
          <w:rFonts w:ascii="Arial" w:hAnsi="Arial" w:cs="Arial"/>
          <w:sz w:val="20"/>
          <w:szCs w:val="16"/>
        </w:rPr>
        <w:t xml:space="preserve"> </w:t>
      </w:r>
      <w:r w:rsidRPr="006C715C">
        <w:rPr>
          <w:rFonts w:ascii="Arial" w:hAnsi="Arial" w:cs="Arial"/>
          <w:sz w:val="20"/>
          <w:szCs w:val="16"/>
        </w:rPr>
        <w:t>land obligations as cash-in-lieu of park</w:t>
      </w:r>
      <w:r w:rsidR="002F74B7" w:rsidRPr="006C715C">
        <w:rPr>
          <w:rFonts w:ascii="Arial" w:hAnsi="Arial" w:cs="Arial"/>
          <w:sz w:val="20"/>
          <w:szCs w:val="16"/>
        </w:rPr>
        <w:t xml:space="preserve"> </w:t>
      </w:r>
      <w:r w:rsidRPr="006C715C">
        <w:rPr>
          <w:rFonts w:ascii="Arial" w:hAnsi="Arial" w:cs="Arial"/>
          <w:sz w:val="20"/>
          <w:szCs w:val="16"/>
        </w:rPr>
        <w:t xml:space="preserve">land </w:t>
      </w:r>
      <w:r w:rsidR="003D1A7F" w:rsidRPr="006C715C">
        <w:rPr>
          <w:rFonts w:ascii="Arial" w:hAnsi="Arial" w:cs="Arial"/>
          <w:sz w:val="20"/>
          <w:szCs w:val="16"/>
        </w:rPr>
        <w:t>to aid in financing the future improvements</w:t>
      </w:r>
      <w:r w:rsidR="006C715C">
        <w:rPr>
          <w:rFonts w:ascii="Arial" w:hAnsi="Arial" w:cs="Arial"/>
          <w:sz w:val="20"/>
          <w:szCs w:val="16"/>
        </w:rPr>
        <w:t xml:space="preserve">. </w:t>
      </w:r>
    </w:p>
    <w:p w14:paraId="06899F7B" w14:textId="77777777" w:rsidR="003C54BD" w:rsidRPr="00661FEE" w:rsidRDefault="003C54BD" w:rsidP="003C54BD">
      <w:pPr>
        <w:pStyle w:val="ListParagraph"/>
        <w:rPr>
          <w:rFonts w:ascii="Arial" w:hAnsi="Arial" w:cs="Arial"/>
          <w:sz w:val="20"/>
          <w:szCs w:val="16"/>
        </w:rPr>
      </w:pPr>
    </w:p>
    <w:p w14:paraId="2588A40E" w14:textId="504A032D" w:rsidR="00641E4F" w:rsidRPr="00641E4F" w:rsidRDefault="003C54BD" w:rsidP="006C715C">
      <w:pPr>
        <w:pStyle w:val="ListParagraph"/>
        <w:widowControl w:val="0"/>
        <w:numPr>
          <w:ilvl w:val="0"/>
          <w:numId w:val="6"/>
        </w:numPr>
        <w:spacing w:after="0" w:line="240" w:lineRule="auto"/>
        <w:ind w:left="720" w:hanging="720"/>
        <w:rPr>
          <w:rFonts w:ascii="Arial" w:hAnsi="Arial" w:cs="Arial"/>
          <w:sz w:val="20"/>
          <w:szCs w:val="16"/>
        </w:rPr>
      </w:pPr>
      <w:r w:rsidRPr="00E0746E">
        <w:rPr>
          <w:rFonts w:ascii="Arial" w:hAnsi="Arial" w:cs="Arial"/>
          <w:sz w:val="20"/>
          <w:szCs w:val="16"/>
        </w:rPr>
        <w:t xml:space="preserve">Consideration </w:t>
      </w:r>
      <w:r w:rsidR="003E73CD">
        <w:rPr>
          <w:rFonts w:ascii="Arial" w:hAnsi="Arial" w:cs="Arial"/>
          <w:sz w:val="20"/>
          <w:szCs w:val="16"/>
        </w:rPr>
        <w:t>and</w:t>
      </w:r>
      <w:r w:rsidRPr="00E0746E">
        <w:rPr>
          <w:rFonts w:ascii="Arial" w:hAnsi="Arial" w:cs="Arial"/>
          <w:sz w:val="20"/>
          <w:szCs w:val="16"/>
        </w:rPr>
        <w:t xml:space="preserve"> possible action regarding a preliminary plat from STK Development, LLC for Post Oak Canyon PUD.</w:t>
      </w:r>
    </w:p>
    <w:p w14:paraId="73F5CF82" w14:textId="77777777" w:rsidR="003C54BD" w:rsidRPr="00661FEE" w:rsidRDefault="003C54BD" w:rsidP="003C54BD">
      <w:pPr>
        <w:pStyle w:val="ListParagraph"/>
        <w:rPr>
          <w:rFonts w:ascii="Arial" w:hAnsi="Arial" w:cs="Arial"/>
          <w:sz w:val="20"/>
          <w:szCs w:val="16"/>
        </w:rPr>
      </w:pPr>
    </w:p>
    <w:p w14:paraId="3826AEBB" w14:textId="5F6DE44F" w:rsidR="003C54BD" w:rsidRDefault="003C54BD" w:rsidP="006C715C">
      <w:pPr>
        <w:pStyle w:val="ListParagraph"/>
        <w:widowControl w:val="0"/>
        <w:numPr>
          <w:ilvl w:val="0"/>
          <w:numId w:val="6"/>
        </w:numPr>
        <w:spacing w:after="0" w:line="240" w:lineRule="auto"/>
        <w:ind w:left="720" w:hanging="720"/>
        <w:rPr>
          <w:rFonts w:ascii="Arial" w:hAnsi="Arial" w:cs="Arial"/>
          <w:sz w:val="20"/>
          <w:szCs w:val="16"/>
        </w:rPr>
      </w:pPr>
      <w:r w:rsidRPr="00E0746E">
        <w:rPr>
          <w:rFonts w:ascii="Arial" w:hAnsi="Arial" w:cs="Arial"/>
          <w:sz w:val="20"/>
          <w:szCs w:val="16"/>
        </w:rPr>
        <w:t xml:space="preserve">Consideration </w:t>
      </w:r>
      <w:r w:rsidR="003E73CD">
        <w:rPr>
          <w:rFonts w:ascii="Arial" w:hAnsi="Arial" w:cs="Arial"/>
          <w:sz w:val="20"/>
          <w:szCs w:val="16"/>
        </w:rPr>
        <w:t>and</w:t>
      </w:r>
      <w:r w:rsidRPr="00E0746E">
        <w:rPr>
          <w:rFonts w:ascii="Arial" w:hAnsi="Arial" w:cs="Arial"/>
          <w:sz w:val="20"/>
          <w:szCs w:val="16"/>
        </w:rPr>
        <w:t xml:space="preserve"> possible action regarding a final plat from STK Development, LLC for Valley Pointe Phase 1.</w:t>
      </w:r>
    </w:p>
    <w:p w14:paraId="649074B5" w14:textId="77777777" w:rsidR="00626E97" w:rsidRPr="00626E97" w:rsidRDefault="00626E97" w:rsidP="00626E97">
      <w:pPr>
        <w:pStyle w:val="ListParagraph"/>
        <w:rPr>
          <w:rFonts w:ascii="Arial" w:hAnsi="Arial" w:cs="Arial"/>
          <w:sz w:val="20"/>
          <w:szCs w:val="16"/>
        </w:rPr>
      </w:pPr>
    </w:p>
    <w:p w14:paraId="3E3724ED" w14:textId="562F5528" w:rsidR="00626E97" w:rsidRPr="00E0746E" w:rsidRDefault="00626E97" w:rsidP="006C715C">
      <w:pPr>
        <w:pStyle w:val="ListParagraph"/>
        <w:widowControl w:val="0"/>
        <w:numPr>
          <w:ilvl w:val="0"/>
          <w:numId w:val="6"/>
        </w:numPr>
        <w:spacing w:after="0" w:line="240" w:lineRule="auto"/>
        <w:ind w:left="720" w:hanging="720"/>
        <w:rPr>
          <w:rFonts w:ascii="Arial" w:hAnsi="Arial" w:cs="Arial"/>
          <w:sz w:val="20"/>
          <w:szCs w:val="16"/>
        </w:rPr>
      </w:pPr>
      <w:r>
        <w:rPr>
          <w:rFonts w:ascii="Arial" w:hAnsi="Arial" w:cs="Arial"/>
          <w:sz w:val="20"/>
          <w:szCs w:val="16"/>
        </w:rPr>
        <w:t>Consideration and possible action regarding an interlocal agreement between the City of Norman, Cleveland County, and the City of Noble for paving maintenance on 60</w:t>
      </w:r>
      <w:r w:rsidRPr="00626E97">
        <w:rPr>
          <w:rFonts w:ascii="Arial" w:hAnsi="Arial" w:cs="Arial"/>
          <w:sz w:val="20"/>
          <w:szCs w:val="16"/>
          <w:vertAlign w:val="superscript"/>
        </w:rPr>
        <w:t>th</w:t>
      </w:r>
      <w:r>
        <w:rPr>
          <w:rFonts w:ascii="Arial" w:hAnsi="Arial" w:cs="Arial"/>
          <w:sz w:val="20"/>
          <w:szCs w:val="16"/>
        </w:rPr>
        <w:t xml:space="preserve"> St. between Etowah and Post Oak Rd. </w:t>
      </w:r>
    </w:p>
    <w:p w14:paraId="52398D5A" w14:textId="3F0A0331" w:rsidR="00277970" w:rsidRDefault="00277970" w:rsidP="008001BC">
      <w:pPr>
        <w:tabs>
          <w:tab w:val="left" w:pos="720"/>
          <w:tab w:val="left" w:pos="1440"/>
          <w:tab w:val="left" w:pos="2160"/>
          <w:tab w:val="left" w:pos="2880"/>
          <w:tab w:val="left" w:pos="5280"/>
        </w:tabs>
        <w:ind w:left="720" w:hanging="720"/>
        <w:rPr>
          <w:rFonts w:ascii="Arial" w:eastAsia="Arial" w:hAnsi="Arial" w:cs="Arial"/>
          <w:sz w:val="18"/>
          <w:szCs w:val="18"/>
        </w:rPr>
      </w:pPr>
    </w:p>
    <w:p w14:paraId="69C43EE7" w14:textId="3311F039" w:rsidR="0038083B" w:rsidRDefault="003D3C19" w:rsidP="008001BC">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Adjourn:    Time</w:t>
      </w:r>
    </w:p>
    <w:p w14:paraId="0000002D" w14:textId="2F03E8F9" w:rsidR="008B42AE" w:rsidRDefault="003D3C19" w:rsidP="008001BC">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 xml:space="preserve">This agenda was posted at City Hall </w:t>
      </w:r>
      <w:r w:rsidR="009A3CA0">
        <w:rPr>
          <w:rFonts w:ascii="Arial" w:eastAsia="Arial" w:hAnsi="Arial" w:cs="Arial"/>
          <w:sz w:val="18"/>
          <w:szCs w:val="18"/>
        </w:rPr>
        <w:t xml:space="preserve">and </w:t>
      </w:r>
      <w:r>
        <w:rPr>
          <w:rFonts w:ascii="Arial" w:eastAsia="Arial" w:hAnsi="Arial" w:cs="Arial"/>
          <w:sz w:val="18"/>
          <w:szCs w:val="18"/>
        </w:rPr>
        <w:t xml:space="preserve">on the City website </w:t>
      </w:r>
      <w:r w:rsidR="009A3CA0">
        <w:rPr>
          <w:rFonts w:ascii="Arial" w:eastAsia="Arial" w:hAnsi="Arial" w:cs="Arial"/>
          <w:sz w:val="18"/>
          <w:szCs w:val="18"/>
        </w:rPr>
        <w:t>on</w:t>
      </w:r>
      <w:r>
        <w:rPr>
          <w:rFonts w:ascii="Arial" w:eastAsia="Arial" w:hAnsi="Arial" w:cs="Arial"/>
          <w:sz w:val="18"/>
          <w:szCs w:val="18"/>
        </w:rPr>
        <w:t xml:space="preserve"> </w:t>
      </w:r>
      <w:r w:rsidR="00F61396">
        <w:rPr>
          <w:rFonts w:ascii="Arial" w:eastAsia="Arial" w:hAnsi="Arial" w:cs="Arial"/>
          <w:sz w:val="18"/>
          <w:szCs w:val="18"/>
        </w:rPr>
        <w:t>0</w:t>
      </w:r>
      <w:r w:rsidR="006C715C">
        <w:rPr>
          <w:rFonts w:ascii="Arial" w:eastAsia="Arial" w:hAnsi="Arial" w:cs="Arial"/>
          <w:sz w:val="18"/>
          <w:szCs w:val="18"/>
        </w:rPr>
        <w:t>9-01</w:t>
      </w:r>
      <w:r w:rsidR="00F61396">
        <w:rPr>
          <w:rFonts w:ascii="Arial" w:eastAsia="Arial" w:hAnsi="Arial" w:cs="Arial"/>
          <w:sz w:val="18"/>
          <w:szCs w:val="18"/>
        </w:rPr>
        <w:t>-2023</w:t>
      </w:r>
    </w:p>
    <w:sectPr w:rsidR="008B42AE" w:rsidSect="00D465DD">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47FAB"/>
    <w:multiLevelType w:val="hybridMultilevel"/>
    <w:tmpl w:val="830CE4CE"/>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A95927"/>
    <w:multiLevelType w:val="hybridMultilevel"/>
    <w:tmpl w:val="DE201D3E"/>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CA10B2"/>
    <w:multiLevelType w:val="hybridMultilevel"/>
    <w:tmpl w:val="68D66E76"/>
    <w:lvl w:ilvl="0" w:tplc="0409000F">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244EEB"/>
    <w:multiLevelType w:val="hybridMultilevel"/>
    <w:tmpl w:val="177895FA"/>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E031A1"/>
    <w:multiLevelType w:val="hybridMultilevel"/>
    <w:tmpl w:val="4FA628D0"/>
    <w:lvl w:ilvl="0" w:tplc="0409000F">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1127462">
    <w:abstractNumId w:val="0"/>
  </w:num>
  <w:num w:numId="2" w16cid:durableId="470756225">
    <w:abstractNumId w:val="1"/>
  </w:num>
  <w:num w:numId="3" w16cid:durableId="1195114518">
    <w:abstractNumId w:val="2"/>
  </w:num>
  <w:num w:numId="4" w16cid:durableId="1980987840">
    <w:abstractNumId w:val="4"/>
  </w:num>
  <w:num w:numId="5" w16cid:durableId="670178348">
    <w:abstractNumId w:val="5"/>
  </w:num>
  <w:num w:numId="6" w16cid:durableId="1447696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AE"/>
    <w:rsid w:val="00005D9F"/>
    <w:rsid w:val="000242C7"/>
    <w:rsid w:val="00041828"/>
    <w:rsid w:val="000530CA"/>
    <w:rsid w:val="0009480E"/>
    <w:rsid w:val="000C5FD4"/>
    <w:rsid w:val="000E47A1"/>
    <w:rsid w:val="00101FEF"/>
    <w:rsid w:val="00141604"/>
    <w:rsid w:val="00145BD1"/>
    <w:rsid w:val="00163A9B"/>
    <w:rsid w:val="001C1826"/>
    <w:rsid w:val="001E75D5"/>
    <w:rsid w:val="00213252"/>
    <w:rsid w:val="00214D2D"/>
    <w:rsid w:val="002427EF"/>
    <w:rsid w:val="002439EB"/>
    <w:rsid w:val="00252EAB"/>
    <w:rsid w:val="0025572E"/>
    <w:rsid w:val="00277970"/>
    <w:rsid w:val="0029719D"/>
    <w:rsid w:val="002D5CA0"/>
    <w:rsid w:val="002E0D4C"/>
    <w:rsid w:val="002F74B7"/>
    <w:rsid w:val="003726B3"/>
    <w:rsid w:val="003753F6"/>
    <w:rsid w:val="0038083B"/>
    <w:rsid w:val="003C54BD"/>
    <w:rsid w:val="003D1A7F"/>
    <w:rsid w:val="003D3C19"/>
    <w:rsid w:val="003E73CD"/>
    <w:rsid w:val="003F007F"/>
    <w:rsid w:val="004015CC"/>
    <w:rsid w:val="00415AFE"/>
    <w:rsid w:val="0043172C"/>
    <w:rsid w:val="00487ACC"/>
    <w:rsid w:val="004B2CDA"/>
    <w:rsid w:val="004D17A0"/>
    <w:rsid w:val="004F4983"/>
    <w:rsid w:val="00583FDF"/>
    <w:rsid w:val="00587CE8"/>
    <w:rsid w:val="005A5661"/>
    <w:rsid w:val="005C3BA9"/>
    <w:rsid w:val="005C701E"/>
    <w:rsid w:val="005D3536"/>
    <w:rsid w:val="005D5BB8"/>
    <w:rsid w:val="005E2554"/>
    <w:rsid w:val="00626E97"/>
    <w:rsid w:val="00630824"/>
    <w:rsid w:val="00641E4F"/>
    <w:rsid w:val="00656A2D"/>
    <w:rsid w:val="00690977"/>
    <w:rsid w:val="00696ED4"/>
    <w:rsid w:val="006A44D9"/>
    <w:rsid w:val="006B1DC4"/>
    <w:rsid w:val="006C715C"/>
    <w:rsid w:val="006D2737"/>
    <w:rsid w:val="006D289D"/>
    <w:rsid w:val="006D4AAE"/>
    <w:rsid w:val="006D5B71"/>
    <w:rsid w:val="006D6E38"/>
    <w:rsid w:val="006F1C0F"/>
    <w:rsid w:val="00743476"/>
    <w:rsid w:val="007551B3"/>
    <w:rsid w:val="0077023B"/>
    <w:rsid w:val="007A3938"/>
    <w:rsid w:val="007A7643"/>
    <w:rsid w:val="007E129F"/>
    <w:rsid w:val="007F7E4B"/>
    <w:rsid w:val="008001BC"/>
    <w:rsid w:val="00815A26"/>
    <w:rsid w:val="00827198"/>
    <w:rsid w:val="00854CB2"/>
    <w:rsid w:val="00856DF6"/>
    <w:rsid w:val="008625F3"/>
    <w:rsid w:val="00875C74"/>
    <w:rsid w:val="00883DBF"/>
    <w:rsid w:val="008A62D7"/>
    <w:rsid w:val="008B42AE"/>
    <w:rsid w:val="008C1FF9"/>
    <w:rsid w:val="008C3D5E"/>
    <w:rsid w:val="008C7C08"/>
    <w:rsid w:val="008D5299"/>
    <w:rsid w:val="008E3640"/>
    <w:rsid w:val="009145E8"/>
    <w:rsid w:val="00956919"/>
    <w:rsid w:val="009729CA"/>
    <w:rsid w:val="00973A69"/>
    <w:rsid w:val="00995DC7"/>
    <w:rsid w:val="009A1621"/>
    <w:rsid w:val="009A281B"/>
    <w:rsid w:val="009A3CA0"/>
    <w:rsid w:val="009B043A"/>
    <w:rsid w:val="009E2F6C"/>
    <w:rsid w:val="00A038E4"/>
    <w:rsid w:val="00A0566F"/>
    <w:rsid w:val="00A13328"/>
    <w:rsid w:val="00A23FDE"/>
    <w:rsid w:val="00A335E3"/>
    <w:rsid w:val="00A34C80"/>
    <w:rsid w:val="00A53D55"/>
    <w:rsid w:val="00A74F76"/>
    <w:rsid w:val="00AC28B6"/>
    <w:rsid w:val="00AC4239"/>
    <w:rsid w:val="00AC7B00"/>
    <w:rsid w:val="00B057D5"/>
    <w:rsid w:val="00B36900"/>
    <w:rsid w:val="00B71AD1"/>
    <w:rsid w:val="00B74C81"/>
    <w:rsid w:val="00B80FED"/>
    <w:rsid w:val="00B8299E"/>
    <w:rsid w:val="00B82BDB"/>
    <w:rsid w:val="00BA75C2"/>
    <w:rsid w:val="00BA7BE5"/>
    <w:rsid w:val="00BA7C09"/>
    <w:rsid w:val="00BB151C"/>
    <w:rsid w:val="00BB273C"/>
    <w:rsid w:val="00BB54F8"/>
    <w:rsid w:val="00BD7D88"/>
    <w:rsid w:val="00BD7FF3"/>
    <w:rsid w:val="00C20FD6"/>
    <w:rsid w:val="00C53F41"/>
    <w:rsid w:val="00C675B4"/>
    <w:rsid w:val="00C86D27"/>
    <w:rsid w:val="00D03FF0"/>
    <w:rsid w:val="00D07770"/>
    <w:rsid w:val="00D2530F"/>
    <w:rsid w:val="00D465DD"/>
    <w:rsid w:val="00D913E9"/>
    <w:rsid w:val="00DC00C1"/>
    <w:rsid w:val="00DE31E1"/>
    <w:rsid w:val="00E05B68"/>
    <w:rsid w:val="00E0746E"/>
    <w:rsid w:val="00E17365"/>
    <w:rsid w:val="00E33AAA"/>
    <w:rsid w:val="00E51DFB"/>
    <w:rsid w:val="00E553C0"/>
    <w:rsid w:val="00E61C55"/>
    <w:rsid w:val="00E719C9"/>
    <w:rsid w:val="00E92E94"/>
    <w:rsid w:val="00EC1433"/>
    <w:rsid w:val="00ED63CC"/>
    <w:rsid w:val="00EF171C"/>
    <w:rsid w:val="00F400A7"/>
    <w:rsid w:val="00F61396"/>
    <w:rsid w:val="00F6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82E4"/>
  <w15:docId w15:val="{1A1165CC-D76C-4664-8614-B4E7AC54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1280B"/>
    <w:pPr>
      <w:ind w:left="720"/>
      <w:contextualSpacing/>
    </w:pPr>
  </w:style>
  <w:style w:type="paragraph" w:styleId="Header">
    <w:name w:val="header"/>
    <w:basedOn w:val="Normal"/>
    <w:link w:val="HeaderChar"/>
    <w:uiPriority w:val="99"/>
    <w:unhideWhenUsed/>
    <w:rsid w:val="00CC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AB8"/>
  </w:style>
  <w:style w:type="paragraph" w:styleId="Footer">
    <w:name w:val="footer"/>
    <w:basedOn w:val="Normal"/>
    <w:link w:val="FooterChar"/>
    <w:uiPriority w:val="99"/>
    <w:unhideWhenUsed/>
    <w:rsid w:val="00CC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AB8"/>
  </w:style>
  <w:style w:type="paragraph" w:styleId="PlainText">
    <w:name w:val="Plain Text"/>
    <w:basedOn w:val="Normal"/>
    <w:link w:val="PlainTextChar"/>
    <w:uiPriority w:val="99"/>
    <w:unhideWhenUsed/>
    <w:rsid w:val="008F7DDE"/>
    <w:pPr>
      <w:spacing w:after="0" w:line="240" w:lineRule="auto"/>
    </w:pPr>
    <w:rPr>
      <w:szCs w:val="21"/>
    </w:rPr>
  </w:style>
  <w:style w:type="character" w:customStyle="1" w:styleId="PlainTextChar">
    <w:name w:val="Plain Text Char"/>
    <w:basedOn w:val="DefaultParagraphFont"/>
    <w:link w:val="PlainText"/>
    <w:uiPriority w:val="99"/>
    <w:rsid w:val="008F7DDE"/>
    <w:rPr>
      <w:rFonts w:ascii="Calibri" w:hAnsi="Calibri"/>
      <w:szCs w:val="21"/>
    </w:rPr>
  </w:style>
  <w:style w:type="paragraph" w:styleId="BalloonText">
    <w:name w:val="Balloon Text"/>
    <w:basedOn w:val="Normal"/>
    <w:link w:val="BalloonTextChar"/>
    <w:uiPriority w:val="99"/>
    <w:semiHidden/>
    <w:unhideWhenUsed/>
    <w:rsid w:val="00894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38"/>
    <w:rPr>
      <w:rFonts w:ascii="Tahoma" w:hAnsi="Tahoma" w:cs="Tahoma"/>
      <w:sz w:val="16"/>
      <w:szCs w:val="16"/>
    </w:rPr>
  </w:style>
  <w:style w:type="paragraph" w:styleId="BlockText">
    <w:name w:val="Block Text"/>
    <w:basedOn w:val="Normal"/>
    <w:semiHidden/>
    <w:unhideWhenUsed/>
    <w:rsid w:val="00A87F4E"/>
    <w:pPr>
      <w:widowControl w:val="0"/>
      <w:tabs>
        <w:tab w:val="left" w:pos="-1440"/>
        <w:tab w:val="left" w:pos="-720"/>
        <w:tab w:val="left" w:pos="720"/>
        <w:tab w:val="left" w:pos="1440"/>
        <w:tab w:val="left" w:pos="4608"/>
        <w:tab w:val="left" w:pos="5328"/>
      </w:tabs>
      <w:suppressAutoHyphens/>
      <w:spacing w:after="0" w:line="240" w:lineRule="auto"/>
      <w:ind w:left="720" w:right="720" w:hanging="720"/>
      <w:jc w:val="both"/>
    </w:pPr>
    <w:rPr>
      <w:rFonts w:ascii="Times New Roman" w:eastAsia="Times New Roman" w:hAnsi="Times New Roman" w:cs="Times New Roman"/>
      <w:spacing w:val="-3"/>
      <w:sz w:val="24"/>
      <w:szCs w:val="20"/>
    </w:rPr>
  </w:style>
  <w:style w:type="paragraph" w:customStyle="1" w:styleId="Default">
    <w:name w:val="Default"/>
    <w:rsid w:val="00FF7A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listparagraph">
    <w:name w:val="gmail-msolistparagraph"/>
    <w:basedOn w:val="Normal"/>
    <w:rsid w:val="003D1C23"/>
    <w:pPr>
      <w:spacing w:before="100" w:beforeAutospacing="1" w:after="100" w:afterAutospacing="1"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PM5954RZIUJgxVkbJHwRBjfccw==">AMUW2mWestrVO6dNE3BkfO5pL9evQ9XQewFjbaalesjpow2X2UxvVgmWdNDT5uSnoqaTKoXsbNqZAO9vtwjcsnObmWV6VLH3YBu5AV6/VwBCJNGuBIi4zrntHyJAMP7IcztGkQtH8eMRbqFYjsfzqE65twT04P6X7g==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D32658-38A6-4D2D-8EC9-58459052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Shaw</dc:creator>
  <cp:lastModifiedBy>Robert Porton</cp:lastModifiedBy>
  <cp:revision>8</cp:revision>
  <cp:lastPrinted>2023-09-01T15:32:00Z</cp:lastPrinted>
  <dcterms:created xsi:type="dcterms:W3CDTF">2023-08-31T19:01:00Z</dcterms:created>
  <dcterms:modified xsi:type="dcterms:W3CDTF">2023-09-01T18:53:00Z</dcterms:modified>
</cp:coreProperties>
</file>