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06D66" w14:textId="77777777" w:rsidR="00371C86" w:rsidRDefault="00371C86" w:rsidP="00371C86">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57A1B96C" w14:textId="77777777" w:rsidR="00371C86" w:rsidRDefault="00371C86" w:rsidP="00371C86">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72533621" w14:textId="18275B05" w:rsidR="00371C86" w:rsidRDefault="00371C86" w:rsidP="00371C86">
      <w:pPr>
        <w:spacing w:after="0"/>
        <w:ind w:left="2160" w:firstLine="720"/>
        <w:rPr>
          <w:rFonts w:ascii="Arial" w:eastAsia="Arial" w:hAnsi="Arial" w:cs="Arial"/>
          <w:sz w:val="18"/>
          <w:szCs w:val="18"/>
        </w:rPr>
      </w:pPr>
      <w:r w:rsidRPr="00562444">
        <w:rPr>
          <w:rFonts w:ascii="Arial" w:eastAsia="Arial" w:hAnsi="Arial" w:cs="Arial"/>
          <w:b/>
          <w:sz w:val="18"/>
          <w:szCs w:val="18"/>
        </w:rPr>
        <w:t xml:space="preserve">         6:30 PM </w:t>
      </w:r>
      <w:r w:rsidR="007E717F">
        <w:rPr>
          <w:rFonts w:ascii="Arial" w:eastAsia="Arial" w:hAnsi="Arial" w:cs="Arial"/>
          <w:b/>
          <w:sz w:val="18"/>
          <w:szCs w:val="18"/>
        </w:rPr>
        <w:t xml:space="preserve">December </w:t>
      </w:r>
      <w:r w:rsidR="00B9183E">
        <w:rPr>
          <w:rFonts w:ascii="Arial" w:eastAsia="Arial" w:hAnsi="Arial" w:cs="Arial"/>
          <w:b/>
          <w:sz w:val="18"/>
          <w:szCs w:val="18"/>
        </w:rPr>
        <w:t>16</w:t>
      </w:r>
      <w:r>
        <w:rPr>
          <w:rFonts w:ascii="Arial" w:eastAsia="Arial" w:hAnsi="Arial" w:cs="Arial"/>
          <w:b/>
          <w:sz w:val="18"/>
          <w:szCs w:val="18"/>
        </w:rPr>
        <w:t>, 2024</w:t>
      </w:r>
    </w:p>
    <w:p w14:paraId="7D507E48" w14:textId="77777777" w:rsidR="00371C86" w:rsidRDefault="00371C86" w:rsidP="00371C86">
      <w:pPr>
        <w:spacing w:after="0"/>
        <w:jc w:val="center"/>
        <w:rPr>
          <w:rFonts w:ascii="Arial" w:eastAsia="Arial" w:hAnsi="Arial" w:cs="Arial"/>
          <w:sz w:val="18"/>
          <w:szCs w:val="18"/>
        </w:rPr>
      </w:pPr>
      <w:r>
        <w:rPr>
          <w:rFonts w:ascii="Arial" w:eastAsia="Arial" w:hAnsi="Arial" w:cs="Arial"/>
          <w:b/>
          <w:sz w:val="18"/>
          <w:szCs w:val="18"/>
        </w:rPr>
        <w:t>NOBLE CITY HALL</w:t>
      </w:r>
    </w:p>
    <w:p w14:paraId="14097862" w14:textId="77777777" w:rsidR="00371C86" w:rsidRDefault="00371C86" w:rsidP="00371C86">
      <w:pPr>
        <w:jc w:val="center"/>
        <w:rPr>
          <w:rFonts w:ascii="Arial" w:eastAsia="Arial" w:hAnsi="Arial" w:cs="Arial"/>
          <w:b/>
          <w:sz w:val="18"/>
          <w:szCs w:val="18"/>
        </w:rPr>
      </w:pPr>
      <w:r>
        <w:rPr>
          <w:rFonts w:ascii="Arial" w:eastAsia="Arial" w:hAnsi="Arial" w:cs="Arial"/>
          <w:b/>
          <w:sz w:val="18"/>
          <w:szCs w:val="18"/>
        </w:rPr>
        <w:t>304 S. Main Street, Noble, Oklahoma</w:t>
      </w:r>
    </w:p>
    <w:p w14:paraId="4A5C148D" w14:textId="77777777" w:rsidR="00371C86" w:rsidRDefault="00371C86" w:rsidP="00371C86">
      <w:pPr>
        <w:rPr>
          <w:rFonts w:ascii="Arial" w:eastAsia="Arial" w:hAnsi="Arial" w:cs="Arial"/>
          <w:sz w:val="18"/>
          <w:szCs w:val="18"/>
          <w:u w:val="single"/>
        </w:rPr>
      </w:pPr>
      <w:r>
        <w:rPr>
          <w:rFonts w:ascii="Arial" w:eastAsia="Arial" w:hAnsi="Arial" w:cs="Arial"/>
          <w:b/>
          <w:sz w:val="18"/>
          <w:szCs w:val="18"/>
          <w:u w:val="single"/>
        </w:rPr>
        <w:t>CALL TO ORDER AND ROLL CALL</w:t>
      </w:r>
    </w:p>
    <w:p w14:paraId="498D53F7" w14:textId="77777777" w:rsidR="00371C86" w:rsidRDefault="00371C86" w:rsidP="00371C86">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4DDB1667" w14:textId="77777777" w:rsidR="00371C86" w:rsidRDefault="00371C86" w:rsidP="00371C86">
      <w:pPr>
        <w:spacing w:after="0"/>
        <w:ind w:firstLine="720"/>
        <w:rPr>
          <w:rFonts w:ascii="Arial" w:eastAsia="Arial" w:hAnsi="Arial" w:cs="Arial"/>
          <w:sz w:val="18"/>
          <w:szCs w:val="18"/>
        </w:rPr>
      </w:pPr>
      <w:r>
        <w:rPr>
          <w:rFonts w:ascii="Arial" w:eastAsia="Arial" w:hAnsi="Arial" w:cs="Arial"/>
          <w:sz w:val="18"/>
          <w:szCs w:val="18"/>
        </w:rPr>
        <w:t xml:space="preserve">P A; Trustee Bernard Rabbitt: P A; Trustee Chad Terrill P A.  </w:t>
      </w:r>
    </w:p>
    <w:p w14:paraId="654ADECF" w14:textId="77777777" w:rsidR="007F0192" w:rsidRDefault="007F0192" w:rsidP="00371C86">
      <w:pPr>
        <w:spacing w:after="0"/>
        <w:ind w:firstLine="720"/>
        <w:rPr>
          <w:rFonts w:ascii="Arial" w:eastAsia="Arial" w:hAnsi="Arial" w:cs="Arial"/>
          <w:sz w:val="18"/>
          <w:szCs w:val="18"/>
        </w:rPr>
      </w:pPr>
    </w:p>
    <w:p w14:paraId="68F747EE" w14:textId="77777777" w:rsidR="00371C86" w:rsidRDefault="00371C86" w:rsidP="00371C86">
      <w:pPr>
        <w:rPr>
          <w:rFonts w:ascii="Arial" w:eastAsia="Arial" w:hAnsi="Arial" w:cs="Arial"/>
          <w:sz w:val="18"/>
          <w:szCs w:val="18"/>
          <w:u w:val="single"/>
        </w:rPr>
      </w:pPr>
      <w:r>
        <w:rPr>
          <w:rFonts w:ascii="Arial" w:eastAsia="Arial" w:hAnsi="Arial" w:cs="Arial"/>
          <w:b/>
          <w:sz w:val="18"/>
          <w:szCs w:val="18"/>
          <w:u w:val="single"/>
        </w:rPr>
        <w:t>CHAIRMAN’S AFFIRMATION:</w:t>
      </w:r>
    </w:p>
    <w:p w14:paraId="718F5F7B" w14:textId="77777777" w:rsidR="00371C86" w:rsidRDefault="00371C86" w:rsidP="00371C86">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244EF2B6" w14:textId="77777777" w:rsidR="00371C86" w:rsidRDefault="00371C86" w:rsidP="00371C86">
      <w:pPr>
        <w:rPr>
          <w:rFonts w:ascii="Arial" w:eastAsia="Arial" w:hAnsi="Arial" w:cs="Arial"/>
          <w:b/>
          <w:sz w:val="18"/>
          <w:szCs w:val="18"/>
          <w:u w:val="single"/>
        </w:rPr>
      </w:pPr>
      <w:r>
        <w:rPr>
          <w:rFonts w:ascii="Arial" w:eastAsia="Arial" w:hAnsi="Arial" w:cs="Arial"/>
          <w:b/>
          <w:sz w:val="18"/>
          <w:szCs w:val="18"/>
          <w:u w:val="single"/>
        </w:rPr>
        <w:t>APPROVAL OF AGENDA</w:t>
      </w:r>
    </w:p>
    <w:p w14:paraId="03C201DE" w14:textId="77777777" w:rsidR="00371C86" w:rsidRDefault="00371C86" w:rsidP="00371C86">
      <w:pPr>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44CE5BA5" w14:textId="77777777" w:rsidR="00371C86" w:rsidRDefault="00371C86" w:rsidP="00371C86">
      <w:pPr>
        <w:rPr>
          <w:rFonts w:ascii="Arial" w:eastAsia="Arial" w:hAnsi="Arial" w:cs="Arial"/>
          <w:b/>
          <w:sz w:val="18"/>
          <w:szCs w:val="18"/>
          <w:u w:val="single"/>
        </w:rPr>
      </w:pPr>
      <w:r>
        <w:rPr>
          <w:rFonts w:ascii="Arial" w:eastAsia="Arial" w:hAnsi="Arial" w:cs="Arial"/>
          <w:b/>
          <w:sz w:val="18"/>
          <w:szCs w:val="18"/>
          <w:u w:val="single"/>
        </w:rPr>
        <w:t>INVOCATION AND PLEDGE OF ALLEGIANCE</w:t>
      </w:r>
    </w:p>
    <w:p w14:paraId="3B9E930C" w14:textId="77777777" w:rsidR="00371C86" w:rsidRDefault="00371C86" w:rsidP="00371C86">
      <w:pPr>
        <w:rPr>
          <w:rFonts w:ascii="Arial" w:eastAsia="Arial" w:hAnsi="Arial" w:cs="Arial"/>
          <w:sz w:val="18"/>
          <w:szCs w:val="18"/>
          <w:u w:val="single"/>
        </w:rPr>
      </w:pPr>
      <w:r>
        <w:rPr>
          <w:rFonts w:ascii="Arial" w:eastAsia="Arial" w:hAnsi="Arial" w:cs="Arial"/>
          <w:b/>
          <w:sz w:val="18"/>
          <w:szCs w:val="18"/>
          <w:u w:val="single"/>
        </w:rPr>
        <w:t>OPENING</w:t>
      </w:r>
    </w:p>
    <w:p w14:paraId="4D7BFF7C" w14:textId="77777777" w:rsidR="00371C86" w:rsidRDefault="00371C86" w:rsidP="00371C86">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290526DE" w14:textId="77777777" w:rsidR="00371C86" w:rsidRDefault="00371C86" w:rsidP="00371C86">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45B0DEED" w14:textId="77777777" w:rsidR="00371C86" w:rsidRDefault="00371C86" w:rsidP="00371C86">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2D65007E" w14:textId="77777777" w:rsidR="00371C86" w:rsidRDefault="00371C86" w:rsidP="00371C86">
      <w:pPr>
        <w:spacing w:after="0"/>
        <w:rPr>
          <w:rFonts w:ascii="Arial" w:eastAsia="Arial" w:hAnsi="Arial" w:cs="Arial"/>
          <w:b/>
          <w:sz w:val="18"/>
          <w:szCs w:val="18"/>
          <w:u w:val="single"/>
        </w:rPr>
      </w:pPr>
      <w:bookmarkStart w:id="0" w:name="_Hlk134800679"/>
      <w:r>
        <w:rPr>
          <w:rFonts w:ascii="Arial" w:eastAsia="Arial" w:hAnsi="Arial" w:cs="Arial"/>
          <w:b/>
          <w:sz w:val="18"/>
          <w:szCs w:val="18"/>
          <w:u w:val="single"/>
        </w:rPr>
        <w:t>CONSENT AGENDA</w:t>
      </w:r>
    </w:p>
    <w:p w14:paraId="16D0A5D0" w14:textId="77777777" w:rsidR="00371C86" w:rsidRDefault="00371C86" w:rsidP="00371C86">
      <w:pPr>
        <w:spacing w:after="0"/>
        <w:rPr>
          <w:rFonts w:ascii="Arial" w:eastAsia="Arial" w:hAnsi="Arial" w:cs="Arial"/>
          <w:sz w:val="18"/>
          <w:szCs w:val="18"/>
        </w:rPr>
      </w:pPr>
    </w:p>
    <w:p w14:paraId="5D75CD57" w14:textId="77777777" w:rsidR="00371C86" w:rsidRDefault="00371C86" w:rsidP="00371C86">
      <w:pPr>
        <w:spacing w:after="0"/>
        <w:rPr>
          <w:rFonts w:ascii="Arial" w:eastAsia="Arial" w:hAnsi="Arial" w:cs="Arial"/>
          <w:sz w:val="18"/>
          <w:szCs w:val="18"/>
          <w:u w:val="single"/>
        </w:rPr>
      </w:pPr>
      <w:bookmarkStart w:id="1" w:name="_Hlk171690144"/>
      <w:r>
        <w:rPr>
          <w:rFonts w:ascii="Arial" w:eastAsia="Arial" w:hAnsi="Arial" w:cs="Arial"/>
          <w:sz w:val="18"/>
          <w:szCs w:val="18"/>
        </w:rPr>
        <w:t>4.</w:t>
      </w:r>
      <w:r>
        <w:rPr>
          <w:rFonts w:ascii="Arial" w:eastAsia="Arial" w:hAnsi="Arial" w:cs="Arial"/>
          <w:sz w:val="18"/>
          <w:szCs w:val="18"/>
        </w:rPr>
        <w:tab/>
        <w:t>Approval of Claims List.</w:t>
      </w:r>
    </w:p>
    <w:p w14:paraId="0B5365F7" w14:textId="77777777" w:rsidR="00371C86" w:rsidRDefault="00371C86" w:rsidP="00371C86">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197B62AA" w14:textId="7B38CBB3" w:rsidR="00371C86" w:rsidRDefault="00371C86" w:rsidP="00371C86">
      <w:pPr>
        <w:spacing w:after="0"/>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 xml:space="preserve">Approval of the minutes from the </w:t>
      </w:r>
      <w:r w:rsidR="001413A6">
        <w:rPr>
          <w:rFonts w:ascii="Arial" w:eastAsia="Arial" w:hAnsi="Arial" w:cs="Arial"/>
          <w:sz w:val="18"/>
          <w:szCs w:val="18"/>
        </w:rPr>
        <w:t xml:space="preserve">December </w:t>
      </w:r>
      <w:r w:rsidR="00FD1633">
        <w:rPr>
          <w:rFonts w:ascii="Arial" w:eastAsia="Arial" w:hAnsi="Arial" w:cs="Arial"/>
          <w:sz w:val="18"/>
          <w:szCs w:val="18"/>
        </w:rPr>
        <w:t>02</w:t>
      </w:r>
      <w:r>
        <w:rPr>
          <w:rFonts w:ascii="Arial" w:eastAsia="Arial" w:hAnsi="Arial" w:cs="Arial"/>
          <w:sz w:val="18"/>
          <w:szCs w:val="18"/>
        </w:rPr>
        <w:t>, 2024 regular meeting.</w:t>
      </w:r>
      <w:r>
        <w:rPr>
          <w:rFonts w:ascii="Arial" w:eastAsia="Arial" w:hAnsi="Arial" w:cs="Arial"/>
          <w:sz w:val="18"/>
          <w:szCs w:val="18"/>
        </w:rPr>
        <w:tab/>
        <w:t xml:space="preserve"> </w:t>
      </w:r>
    </w:p>
    <w:p w14:paraId="59142822" w14:textId="06AADF38" w:rsidR="00B9183E" w:rsidRDefault="00B9183E" w:rsidP="00371C86">
      <w:pPr>
        <w:spacing w:after="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 xml:space="preserve">Approval of Schedule of Regular Meetings for Calendar Year 2025 </w:t>
      </w:r>
    </w:p>
    <w:p w14:paraId="1D34F940" w14:textId="77777777" w:rsidR="00ED3193" w:rsidRPr="00ED3193" w:rsidRDefault="007707F0" w:rsidP="00ED3193">
      <w:pPr>
        <w:spacing w:after="0"/>
        <w:ind w:left="720" w:hanging="720"/>
        <w:rPr>
          <w:rFonts w:ascii="Arial" w:eastAsia="Arial" w:hAnsi="Arial" w:cs="Arial"/>
          <w:color w:val="000000"/>
          <w:sz w:val="18"/>
          <w:szCs w:val="18"/>
          <w:lang w:val="en"/>
        </w:rPr>
      </w:pPr>
      <w:r>
        <w:rPr>
          <w:rFonts w:ascii="Arial" w:eastAsia="Arial" w:hAnsi="Arial" w:cs="Arial"/>
          <w:color w:val="000000"/>
          <w:sz w:val="18"/>
          <w:szCs w:val="18"/>
        </w:rPr>
        <w:t>8.</w:t>
      </w:r>
      <w:r>
        <w:rPr>
          <w:rFonts w:ascii="Arial" w:eastAsia="Arial" w:hAnsi="Arial" w:cs="Arial"/>
          <w:color w:val="000000"/>
          <w:sz w:val="18"/>
          <w:szCs w:val="18"/>
        </w:rPr>
        <w:tab/>
      </w:r>
      <w:r w:rsidR="00ED3193" w:rsidRPr="00ED3193">
        <w:rPr>
          <w:rFonts w:ascii="Arial" w:eastAsia="Arial" w:hAnsi="Arial" w:cs="Arial"/>
          <w:color w:val="000000"/>
          <w:sz w:val="18"/>
          <w:szCs w:val="18"/>
          <w:lang w:val="en"/>
        </w:rPr>
        <w:t xml:space="preserve">Approval to amend the Budget authorizing an interfund transfer </w:t>
      </w:r>
      <w:r w:rsidR="00ED3193" w:rsidRPr="00ED3193">
        <w:rPr>
          <w:rFonts w:ascii="Arial" w:eastAsia="Arial" w:hAnsi="Arial" w:cs="Arial"/>
          <w:b/>
          <w:bCs/>
          <w:color w:val="000000"/>
          <w:sz w:val="18"/>
          <w:szCs w:val="18"/>
          <w:lang w:val="en"/>
        </w:rPr>
        <w:t xml:space="preserve">decreasing </w:t>
      </w:r>
      <w:r w:rsidR="00ED3193" w:rsidRPr="00ED3193">
        <w:rPr>
          <w:rFonts w:ascii="Arial" w:eastAsia="Arial" w:hAnsi="Arial" w:cs="Arial"/>
          <w:color w:val="000000"/>
          <w:sz w:val="18"/>
          <w:szCs w:val="18"/>
          <w:lang w:val="en"/>
        </w:rPr>
        <w:t xml:space="preserve">NUA Revenues Carry Over (200-04-4946) $46,650.00, </w:t>
      </w:r>
      <w:r w:rsidR="00ED3193" w:rsidRPr="00ED3193">
        <w:rPr>
          <w:rFonts w:ascii="Arial" w:eastAsia="Arial" w:hAnsi="Arial" w:cs="Arial"/>
          <w:b/>
          <w:bCs/>
          <w:color w:val="000000"/>
          <w:sz w:val="18"/>
          <w:szCs w:val="18"/>
          <w:lang w:val="en"/>
        </w:rPr>
        <w:t xml:space="preserve">decreasing </w:t>
      </w:r>
      <w:r w:rsidR="00ED3193" w:rsidRPr="00ED3193">
        <w:rPr>
          <w:rFonts w:ascii="Arial" w:eastAsia="Arial" w:hAnsi="Arial" w:cs="Arial"/>
          <w:color w:val="000000"/>
          <w:sz w:val="18"/>
          <w:szCs w:val="18"/>
          <w:lang w:val="en"/>
        </w:rPr>
        <w:t xml:space="preserve">Expenses Capital Outlay -ARPA (200-80-5417) $46,650.00 and </w:t>
      </w:r>
      <w:r w:rsidR="00ED3193" w:rsidRPr="00ED3193">
        <w:rPr>
          <w:rFonts w:ascii="Arial" w:eastAsia="Arial" w:hAnsi="Arial" w:cs="Arial"/>
          <w:b/>
          <w:bCs/>
          <w:color w:val="000000"/>
          <w:sz w:val="18"/>
          <w:szCs w:val="18"/>
          <w:lang w:val="en"/>
        </w:rPr>
        <w:t>increasing</w:t>
      </w:r>
      <w:r w:rsidR="00ED3193" w:rsidRPr="00ED3193">
        <w:rPr>
          <w:rFonts w:ascii="Arial" w:eastAsia="Arial" w:hAnsi="Arial" w:cs="Arial"/>
          <w:color w:val="000000"/>
          <w:sz w:val="18"/>
          <w:szCs w:val="18"/>
          <w:lang w:val="en"/>
        </w:rPr>
        <w:t xml:space="preserve"> General Fund Revenues Carry Over (100-04-4946) $46,650.00 and </w:t>
      </w:r>
      <w:r w:rsidR="00ED3193" w:rsidRPr="00ED3193">
        <w:rPr>
          <w:rFonts w:ascii="Arial" w:eastAsia="Arial" w:hAnsi="Arial" w:cs="Arial"/>
          <w:b/>
          <w:bCs/>
          <w:color w:val="000000"/>
          <w:sz w:val="18"/>
          <w:szCs w:val="18"/>
          <w:lang w:val="en"/>
        </w:rPr>
        <w:t>increasing</w:t>
      </w:r>
      <w:r w:rsidR="00ED3193" w:rsidRPr="00ED3193">
        <w:rPr>
          <w:rFonts w:ascii="Arial" w:eastAsia="Arial" w:hAnsi="Arial" w:cs="Arial"/>
          <w:color w:val="000000"/>
          <w:sz w:val="18"/>
          <w:szCs w:val="18"/>
          <w:lang w:val="en"/>
        </w:rPr>
        <w:t xml:space="preserve"> Expenses Capital Outlay – Police Construction (100-35-5430) $46,650.00 to account for the utilization of ARPA funds for the Noble Police Department EIFS project. </w:t>
      </w:r>
    </w:p>
    <w:p w14:paraId="2D84D47F" w14:textId="144AC918" w:rsidR="00371C86" w:rsidRDefault="00371C86" w:rsidP="00371C86">
      <w:pPr>
        <w:spacing w:after="0"/>
        <w:ind w:left="720" w:hanging="720"/>
        <w:rPr>
          <w:rFonts w:ascii="Arial" w:eastAsia="Arial" w:hAnsi="Arial" w:cs="Arial"/>
          <w:sz w:val="18"/>
          <w:szCs w:val="18"/>
        </w:rPr>
      </w:pPr>
    </w:p>
    <w:p w14:paraId="5BD8E394" w14:textId="77777777" w:rsidR="00371C86" w:rsidRDefault="00371C86" w:rsidP="00371C86">
      <w:pPr>
        <w:rPr>
          <w:rFonts w:ascii="Arial" w:eastAsia="Arial" w:hAnsi="Arial" w:cs="Arial"/>
          <w:b/>
          <w:sz w:val="18"/>
          <w:szCs w:val="18"/>
          <w:u w:val="single"/>
        </w:rPr>
      </w:pPr>
      <w:r>
        <w:rPr>
          <w:rFonts w:ascii="Arial" w:eastAsia="Arial" w:hAnsi="Arial" w:cs="Arial"/>
          <w:b/>
          <w:sz w:val="18"/>
          <w:szCs w:val="18"/>
          <w:u w:val="single"/>
        </w:rPr>
        <w:t>OTHER BUSINESS:</w:t>
      </w:r>
    </w:p>
    <w:p w14:paraId="2D6F45D6" w14:textId="54F01BF6" w:rsidR="001413A6" w:rsidRDefault="007707F0" w:rsidP="00371C86">
      <w:pPr>
        <w:ind w:left="720" w:hanging="720"/>
        <w:rPr>
          <w:rFonts w:ascii="Arial" w:eastAsiaTheme="minorHAnsi" w:hAnsi="Arial" w:cs="Arial"/>
          <w:kern w:val="2"/>
          <w:sz w:val="18"/>
          <w:szCs w:val="18"/>
          <w14:ligatures w14:val="standardContextual"/>
        </w:rPr>
      </w:pPr>
      <w:bookmarkStart w:id="2" w:name="_Hlk184990003"/>
      <w:bookmarkEnd w:id="0"/>
      <w:bookmarkEnd w:id="1"/>
      <w:r>
        <w:rPr>
          <w:rFonts w:ascii="Arial" w:eastAsiaTheme="minorHAnsi" w:hAnsi="Arial" w:cs="Arial"/>
          <w:kern w:val="2"/>
          <w:sz w:val="18"/>
          <w:szCs w:val="18"/>
          <w14:ligatures w14:val="standardContextual"/>
        </w:rPr>
        <w:t>9</w:t>
      </w:r>
      <w:r w:rsidR="001413A6">
        <w:rPr>
          <w:rFonts w:ascii="Arial" w:eastAsiaTheme="minorHAnsi" w:hAnsi="Arial" w:cs="Arial"/>
          <w:kern w:val="2"/>
          <w:sz w:val="18"/>
          <w:szCs w:val="18"/>
          <w14:ligatures w14:val="standardContextual"/>
        </w:rPr>
        <w:t>.</w:t>
      </w:r>
      <w:r w:rsidR="001413A6">
        <w:rPr>
          <w:rFonts w:ascii="Arial" w:eastAsiaTheme="minorHAnsi" w:hAnsi="Arial" w:cs="Arial"/>
          <w:kern w:val="2"/>
          <w:sz w:val="18"/>
          <w:szCs w:val="18"/>
          <w14:ligatures w14:val="standardContextual"/>
        </w:rPr>
        <w:tab/>
        <w:t xml:space="preserve">Presentation from Search, LLC on the current and future capacity of the Bell Creek sewer lines.  </w:t>
      </w:r>
    </w:p>
    <w:p w14:paraId="3933D45E" w14:textId="7AACDA00" w:rsidR="00033864" w:rsidRDefault="007707F0" w:rsidP="00371C86">
      <w:pPr>
        <w:ind w:left="720" w:hanging="720"/>
        <w:rPr>
          <w:rFonts w:ascii="Arial" w:eastAsiaTheme="minorHAnsi" w:hAnsi="Arial" w:cs="Arial"/>
          <w:kern w:val="2"/>
          <w:sz w:val="18"/>
          <w:szCs w:val="18"/>
          <w14:ligatures w14:val="standardContextual"/>
        </w:rPr>
      </w:pPr>
      <w:r>
        <w:rPr>
          <w:rFonts w:ascii="Arial" w:eastAsiaTheme="minorHAnsi" w:hAnsi="Arial" w:cs="Arial"/>
          <w:kern w:val="2"/>
          <w:sz w:val="18"/>
          <w:szCs w:val="18"/>
          <w14:ligatures w14:val="standardContextual"/>
        </w:rPr>
        <w:t>10</w:t>
      </w:r>
      <w:r w:rsidR="00033864">
        <w:rPr>
          <w:rFonts w:ascii="Arial" w:eastAsiaTheme="minorHAnsi" w:hAnsi="Arial" w:cs="Arial"/>
          <w:kern w:val="2"/>
          <w:sz w:val="18"/>
          <w:szCs w:val="18"/>
          <w14:ligatures w14:val="standardContextual"/>
        </w:rPr>
        <w:t>.</w:t>
      </w:r>
      <w:r w:rsidR="00033864">
        <w:rPr>
          <w:rFonts w:ascii="Arial" w:eastAsiaTheme="minorHAnsi" w:hAnsi="Arial" w:cs="Arial"/>
          <w:kern w:val="2"/>
          <w:sz w:val="18"/>
          <w:szCs w:val="18"/>
          <w14:ligatures w14:val="standardContextual"/>
        </w:rPr>
        <w:tab/>
        <w:t xml:space="preserve">Presentation from Search, LLC on the </w:t>
      </w:r>
      <w:r w:rsidR="0032288B">
        <w:rPr>
          <w:rFonts w:ascii="Arial" w:eastAsiaTheme="minorHAnsi" w:hAnsi="Arial" w:cs="Arial"/>
          <w:kern w:val="2"/>
          <w:sz w:val="18"/>
          <w:szCs w:val="18"/>
          <w14:ligatures w14:val="standardContextual"/>
        </w:rPr>
        <w:t xml:space="preserve">Hwy 77 to Noble Wastewater Treatment Plant sewer line upsizing project. </w:t>
      </w:r>
    </w:p>
    <w:bookmarkEnd w:id="2"/>
    <w:p w14:paraId="6A9F9DB8" w14:textId="77777777" w:rsidR="001413A6" w:rsidRDefault="001413A6" w:rsidP="00371C86">
      <w:pPr>
        <w:ind w:left="720" w:hanging="720"/>
        <w:rPr>
          <w:rFonts w:ascii="Arial" w:eastAsia="Arial" w:hAnsi="Arial" w:cs="Arial"/>
          <w:bCs/>
          <w:sz w:val="18"/>
          <w:szCs w:val="18"/>
        </w:rPr>
      </w:pPr>
    </w:p>
    <w:p w14:paraId="709902FE" w14:textId="77777777" w:rsidR="00371C86" w:rsidRDefault="00371C86" w:rsidP="00371C86">
      <w:pPr>
        <w:rPr>
          <w:rFonts w:ascii="Arial" w:eastAsia="Arial" w:hAnsi="Arial" w:cs="Arial"/>
          <w:b/>
          <w:sz w:val="18"/>
          <w:szCs w:val="18"/>
        </w:rPr>
      </w:pPr>
      <w:r>
        <w:rPr>
          <w:rFonts w:ascii="Arial" w:eastAsia="Arial" w:hAnsi="Arial" w:cs="Arial"/>
          <w:b/>
          <w:sz w:val="18"/>
          <w:szCs w:val="18"/>
          <w:u w:val="single"/>
        </w:rPr>
        <w:t>ADJOURN</w:t>
      </w:r>
      <w:r>
        <w:rPr>
          <w:rFonts w:ascii="Arial" w:eastAsia="Arial" w:hAnsi="Arial" w:cs="Arial"/>
          <w:b/>
          <w:sz w:val="18"/>
          <w:szCs w:val="18"/>
        </w:rPr>
        <w:t xml:space="preserve">    Time: </w:t>
      </w:r>
    </w:p>
    <w:p w14:paraId="2F297897" w14:textId="77777777" w:rsidR="00371C86" w:rsidRDefault="00371C86" w:rsidP="00371C86">
      <w:pPr>
        <w:rPr>
          <w:rFonts w:ascii="Arial" w:eastAsia="Arial" w:hAnsi="Arial" w:cs="Arial"/>
          <w:b/>
          <w:sz w:val="18"/>
          <w:szCs w:val="18"/>
        </w:rPr>
      </w:pPr>
    </w:p>
    <w:p w14:paraId="6503FD6A" w14:textId="77777777" w:rsidR="00371C86" w:rsidRDefault="00371C86" w:rsidP="00371C86">
      <w:pPr>
        <w:rPr>
          <w:rFonts w:ascii="Arial" w:eastAsia="Arial" w:hAnsi="Arial" w:cs="Arial"/>
          <w:b/>
          <w:sz w:val="18"/>
          <w:szCs w:val="18"/>
        </w:rPr>
      </w:pPr>
    </w:p>
    <w:p w14:paraId="15E9AF7E" w14:textId="77777777" w:rsidR="00371C86" w:rsidRDefault="00371C86" w:rsidP="00371C86">
      <w:pPr>
        <w:rPr>
          <w:rFonts w:ascii="Arial" w:eastAsia="Arial" w:hAnsi="Arial" w:cs="Arial"/>
          <w:b/>
          <w:sz w:val="18"/>
          <w:szCs w:val="18"/>
        </w:rPr>
      </w:pPr>
    </w:p>
    <w:p w14:paraId="08038BC2" w14:textId="07C36EAE" w:rsidR="008C73A7" w:rsidRDefault="00371C86">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w:t>
      </w:r>
      <w:r w:rsidR="007F0192">
        <w:rPr>
          <w:rFonts w:ascii="Arial" w:eastAsia="Arial" w:hAnsi="Arial" w:cs="Arial"/>
          <w:sz w:val="18"/>
          <w:szCs w:val="18"/>
        </w:rPr>
        <w:t xml:space="preserve">at 4:30 </w:t>
      </w:r>
      <w:r>
        <w:rPr>
          <w:rFonts w:ascii="Arial" w:eastAsia="Arial" w:hAnsi="Arial" w:cs="Arial"/>
          <w:sz w:val="18"/>
          <w:szCs w:val="18"/>
        </w:rPr>
        <w:t xml:space="preserve">on </w:t>
      </w:r>
      <w:r w:rsidR="005D7310">
        <w:rPr>
          <w:rFonts w:ascii="Arial" w:eastAsia="Arial" w:hAnsi="Arial" w:cs="Arial"/>
          <w:sz w:val="18"/>
          <w:szCs w:val="18"/>
        </w:rPr>
        <w:t>12</w:t>
      </w:r>
      <w:r w:rsidR="007F0192">
        <w:rPr>
          <w:rFonts w:ascii="Arial" w:eastAsia="Arial" w:hAnsi="Arial" w:cs="Arial"/>
          <w:sz w:val="18"/>
          <w:szCs w:val="18"/>
        </w:rPr>
        <w:t>-</w:t>
      </w:r>
      <w:r w:rsidR="005D7310">
        <w:rPr>
          <w:rFonts w:ascii="Arial" w:eastAsia="Arial" w:hAnsi="Arial" w:cs="Arial"/>
          <w:sz w:val="18"/>
          <w:szCs w:val="18"/>
        </w:rPr>
        <w:t>13</w:t>
      </w:r>
      <w:r>
        <w:rPr>
          <w:rFonts w:ascii="Arial" w:eastAsia="Arial" w:hAnsi="Arial" w:cs="Arial"/>
          <w:sz w:val="18"/>
          <w:szCs w:val="18"/>
        </w:rPr>
        <w:t>-2024</w:t>
      </w:r>
    </w:p>
    <w:sectPr w:rsidR="008C73A7" w:rsidSect="00CD311F">
      <w:foot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604D" w14:textId="77777777" w:rsidR="009A7668" w:rsidRDefault="009A7668">
      <w:pPr>
        <w:spacing w:after="0" w:line="240" w:lineRule="auto"/>
      </w:pPr>
      <w:r>
        <w:separator/>
      </w:r>
    </w:p>
  </w:endnote>
  <w:endnote w:type="continuationSeparator" w:id="0">
    <w:p w14:paraId="66DE16BC" w14:textId="77777777" w:rsidR="009A7668" w:rsidRDefault="009A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C25D" w14:textId="77777777" w:rsidR="00371C86" w:rsidRDefault="00371C86">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51A57" w14:textId="77777777" w:rsidR="009A7668" w:rsidRDefault="009A7668">
      <w:pPr>
        <w:spacing w:after="0" w:line="240" w:lineRule="auto"/>
      </w:pPr>
      <w:r>
        <w:separator/>
      </w:r>
    </w:p>
  </w:footnote>
  <w:footnote w:type="continuationSeparator" w:id="0">
    <w:p w14:paraId="3DAD650F" w14:textId="77777777" w:rsidR="009A7668" w:rsidRDefault="009A7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70"/>
    <w:rsid w:val="00033864"/>
    <w:rsid w:val="00100121"/>
    <w:rsid w:val="001413A6"/>
    <w:rsid w:val="00154770"/>
    <w:rsid w:val="00180CB8"/>
    <w:rsid w:val="0032288B"/>
    <w:rsid w:val="00371C86"/>
    <w:rsid w:val="003734F6"/>
    <w:rsid w:val="00412430"/>
    <w:rsid w:val="005323E2"/>
    <w:rsid w:val="0054636A"/>
    <w:rsid w:val="005D7310"/>
    <w:rsid w:val="00646582"/>
    <w:rsid w:val="006F276E"/>
    <w:rsid w:val="007707F0"/>
    <w:rsid w:val="007E717F"/>
    <w:rsid w:val="007F0192"/>
    <w:rsid w:val="00883734"/>
    <w:rsid w:val="008C73A7"/>
    <w:rsid w:val="008E053E"/>
    <w:rsid w:val="009304E3"/>
    <w:rsid w:val="009A7668"/>
    <w:rsid w:val="00B27E02"/>
    <w:rsid w:val="00B71230"/>
    <w:rsid w:val="00B9183E"/>
    <w:rsid w:val="00BA5D74"/>
    <w:rsid w:val="00BD7CAB"/>
    <w:rsid w:val="00BF2834"/>
    <w:rsid w:val="00CD311F"/>
    <w:rsid w:val="00CF2179"/>
    <w:rsid w:val="00E771A9"/>
    <w:rsid w:val="00ED3193"/>
    <w:rsid w:val="00F33AE8"/>
    <w:rsid w:val="00F538D5"/>
    <w:rsid w:val="00F54F80"/>
    <w:rsid w:val="00FC6519"/>
    <w:rsid w:val="00FD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B878"/>
  <w15:chartTrackingRefBased/>
  <w15:docId w15:val="{58C91BEF-FA83-4251-91FE-FCC0969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86"/>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Julie Lefler</cp:lastModifiedBy>
  <cp:revision>6</cp:revision>
  <cp:lastPrinted>2024-12-13T20:06:00Z</cp:lastPrinted>
  <dcterms:created xsi:type="dcterms:W3CDTF">2024-12-12T16:06:00Z</dcterms:created>
  <dcterms:modified xsi:type="dcterms:W3CDTF">2024-12-13T21:11:00Z</dcterms:modified>
</cp:coreProperties>
</file>